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"/>
        <w:gridCol w:w="3004"/>
        <w:gridCol w:w="208"/>
        <w:gridCol w:w="1058"/>
        <w:gridCol w:w="87"/>
        <w:gridCol w:w="2033"/>
        <w:gridCol w:w="3180"/>
      </w:tblGrid>
      <w:tr w:rsidR="0056091F" w:rsidRPr="000A1895" w:rsidTr="00D5091A">
        <w:trPr>
          <w:trHeight w:val="20"/>
        </w:trPr>
        <w:tc>
          <w:tcPr>
            <w:tcW w:w="5000" w:type="pct"/>
            <w:gridSpan w:val="7"/>
          </w:tcPr>
          <w:p w:rsidR="0056091F" w:rsidRPr="000A1895" w:rsidRDefault="0056091F" w:rsidP="00062B32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8A0B6A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8A0B6A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56091F" w:rsidRPr="000A1895" w:rsidTr="00D5091A">
        <w:tc>
          <w:tcPr>
            <w:tcW w:w="2364" w:type="pct"/>
            <w:gridSpan w:val="5"/>
          </w:tcPr>
          <w:p w:rsidR="0056091F" w:rsidRPr="000A1895" w:rsidRDefault="0056091F" w:rsidP="00062B32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56091F" w:rsidRDefault="0056091F" w:rsidP="00062B32">
            <w:pPr>
              <w:spacing w:line="360" w:lineRule="auto"/>
              <w:jc w:val="right"/>
              <w:rPr>
                <w:b/>
                <w:bCs/>
              </w:rPr>
            </w:pPr>
          </w:p>
          <w:p w:rsidR="0056091F" w:rsidRPr="000A1895" w:rsidRDefault="0056091F" w:rsidP="00062B32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56091F" w:rsidRPr="004973C5" w:rsidTr="00D5091A">
        <w:tc>
          <w:tcPr>
            <w:tcW w:w="2364" w:type="pct"/>
            <w:gridSpan w:val="5"/>
          </w:tcPr>
          <w:p w:rsidR="0056091F" w:rsidRPr="000A1895" w:rsidRDefault="0056091F" w:rsidP="00062B32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56091F" w:rsidRPr="004973C5" w:rsidRDefault="00EF1075" w:rsidP="00062B32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91F" w:rsidRPr="004973C5" w:rsidTr="00D5091A">
        <w:tc>
          <w:tcPr>
            <w:tcW w:w="2364" w:type="pct"/>
            <w:gridSpan w:val="5"/>
          </w:tcPr>
          <w:p w:rsidR="0056091F" w:rsidRPr="001F5AAC" w:rsidRDefault="0056091F" w:rsidP="00062B32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56091F" w:rsidRPr="004973C5" w:rsidRDefault="00487A4E" w:rsidP="00062B32">
            <w:pPr>
              <w:spacing w:line="360" w:lineRule="auto"/>
              <w:jc w:val="right"/>
              <w:rPr>
                <w:bCs/>
              </w:rPr>
            </w:pPr>
            <w:r>
              <w:rPr>
                <w:bCs/>
                <w:lang w:eastAsia="zh-CN"/>
              </w:rPr>
              <w:t>«20» апреля 2022 г.</w:t>
            </w:r>
          </w:p>
        </w:tc>
      </w:tr>
      <w:tr w:rsidR="0056091F" w:rsidRPr="00DB6916" w:rsidTr="00D5091A">
        <w:tc>
          <w:tcPr>
            <w:tcW w:w="2364" w:type="pct"/>
            <w:gridSpan w:val="5"/>
          </w:tcPr>
          <w:p w:rsidR="0056091F" w:rsidRPr="000A1895" w:rsidRDefault="0056091F" w:rsidP="00062B32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56091F" w:rsidRPr="00DB6916" w:rsidRDefault="0056091F" w:rsidP="00062B32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56091F" w:rsidRPr="0068282F" w:rsidTr="00D5091A">
        <w:tc>
          <w:tcPr>
            <w:tcW w:w="2364" w:type="pct"/>
            <w:gridSpan w:val="5"/>
          </w:tcPr>
          <w:p w:rsidR="0056091F" w:rsidRPr="001F5AAC" w:rsidRDefault="0056091F" w:rsidP="00062B32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56091F" w:rsidRPr="0068282F" w:rsidRDefault="0056091F" w:rsidP="00062B32">
            <w:pPr>
              <w:spacing w:line="360" w:lineRule="auto"/>
              <w:jc w:val="right"/>
              <w:rPr>
                <w:bCs/>
              </w:rPr>
            </w:pPr>
          </w:p>
        </w:tc>
      </w:tr>
      <w:tr w:rsidR="0056091F" w:rsidRPr="000A1895" w:rsidTr="00D5091A">
        <w:tc>
          <w:tcPr>
            <w:tcW w:w="5000" w:type="pct"/>
            <w:gridSpan w:val="7"/>
          </w:tcPr>
          <w:p w:rsidR="0056091F" w:rsidRPr="000A1895" w:rsidRDefault="0056091F" w:rsidP="00062B32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56091F" w:rsidRPr="008C0228" w:rsidTr="00D5091A">
        <w:tc>
          <w:tcPr>
            <w:tcW w:w="5000" w:type="pct"/>
            <w:gridSpan w:val="7"/>
          </w:tcPr>
          <w:p w:rsidR="0056091F" w:rsidRPr="008C0228" w:rsidRDefault="0056091F" w:rsidP="00062B32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56091F" w:rsidRPr="000A1895" w:rsidTr="00D5091A">
        <w:tc>
          <w:tcPr>
            <w:tcW w:w="1680" w:type="pct"/>
            <w:gridSpan w:val="2"/>
          </w:tcPr>
          <w:p w:rsidR="0056091F" w:rsidRPr="000A1895" w:rsidRDefault="0056091F" w:rsidP="00062B32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4"/>
          </w:tcPr>
          <w:p w:rsidR="0056091F" w:rsidRPr="000A1895" w:rsidRDefault="009D0CE1" w:rsidP="00E706A6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sz w:val="28"/>
                <w:szCs w:val="28"/>
              </w:rPr>
              <w:t>Б1.О.2</w:t>
            </w:r>
            <w:r w:rsidR="00782CC9">
              <w:rPr>
                <w:b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1608" w:type="pct"/>
          </w:tcPr>
          <w:p w:rsidR="0056091F" w:rsidRPr="000A1895" w:rsidRDefault="0056091F" w:rsidP="00062B32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56091F" w:rsidRPr="00C8109C" w:rsidTr="00D5091A">
        <w:tc>
          <w:tcPr>
            <w:tcW w:w="5000" w:type="pct"/>
            <w:gridSpan w:val="7"/>
          </w:tcPr>
          <w:p w:rsidR="00430E8C" w:rsidRPr="00C8109C" w:rsidRDefault="002C7773" w:rsidP="00D5091A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ИСПОЛНИТЕЛЬСТВО НА НАРОДНОМ ИНСТРУМЕНТЕ </w:t>
            </w:r>
          </w:p>
        </w:tc>
      </w:tr>
      <w:tr w:rsidR="0056091F" w:rsidRPr="000A1895" w:rsidTr="00D5091A">
        <w:tc>
          <w:tcPr>
            <w:tcW w:w="5000" w:type="pct"/>
            <w:gridSpan w:val="7"/>
          </w:tcPr>
          <w:p w:rsidR="0056091F" w:rsidRPr="000A1895" w:rsidRDefault="0056091F" w:rsidP="00062B32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D5091A" w:rsidRPr="000A1895" w:rsidTr="00D5091A">
        <w:trPr>
          <w:gridBefore w:val="1"/>
          <w:wBefore w:w="161" w:type="pct"/>
        </w:trPr>
        <w:tc>
          <w:tcPr>
            <w:tcW w:w="1624" w:type="pct"/>
            <w:gridSpan w:val="2"/>
          </w:tcPr>
          <w:p w:rsidR="00D5091A" w:rsidRPr="000A1895" w:rsidRDefault="00D5091A" w:rsidP="00460B96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35" w:type="pct"/>
          </w:tcPr>
          <w:p w:rsidR="00D5091A" w:rsidRPr="000A1895" w:rsidRDefault="00D5091A" w:rsidP="00460B96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680" w:type="pct"/>
            <w:gridSpan w:val="3"/>
          </w:tcPr>
          <w:p w:rsidR="00D5091A" w:rsidRPr="000A1895" w:rsidRDefault="00D5091A" w:rsidP="00460B96">
            <w:pPr>
              <w:spacing w:before="240" w:line="360" w:lineRule="auto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Pr="000A1895">
              <w:rPr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D5091A" w:rsidRPr="00C21B15" w:rsidTr="00D5091A">
        <w:trPr>
          <w:gridBefore w:val="1"/>
          <w:wBefore w:w="161" w:type="pct"/>
        </w:trPr>
        <w:tc>
          <w:tcPr>
            <w:tcW w:w="1624" w:type="pct"/>
            <w:gridSpan w:val="2"/>
          </w:tcPr>
          <w:p w:rsidR="00D5091A" w:rsidRPr="00C21B15" w:rsidRDefault="00D5091A" w:rsidP="00460B96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215" w:type="pct"/>
            <w:gridSpan w:val="4"/>
          </w:tcPr>
          <w:p w:rsidR="00D5091A" w:rsidRPr="00C21B15" w:rsidRDefault="00D5091A" w:rsidP="00460B96">
            <w:pPr>
              <w:spacing w:before="240" w:line="360" w:lineRule="auto"/>
              <w:rPr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="00063DF0">
              <w:rPr>
                <w:b/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="00063DF0">
              <w:rPr>
                <w:b/>
                <w:bCs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 w:rsidRPr="00C21B15">
              <w:rPr>
                <w:b/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D5091A" w:rsidRPr="00C21B15" w:rsidTr="00D5091A">
        <w:trPr>
          <w:gridBefore w:val="1"/>
          <w:wBefore w:w="161" w:type="pct"/>
        </w:trPr>
        <w:tc>
          <w:tcPr>
            <w:tcW w:w="1624" w:type="pct"/>
            <w:gridSpan w:val="2"/>
          </w:tcPr>
          <w:p w:rsidR="00D5091A" w:rsidRPr="00C21B15" w:rsidRDefault="00D5091A" w:rsidP="00460B96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</w:rPr>
              <w:t>Квалификация выпускника:</w:t>
            </w:r>
          </w:p>
        </w:tc>
        <w:tc>
          <w:tcPr>
            <w:tcW w:w="3215" w:type="pct"/>
            <w:gridSpan w:val="4"/>
          </w:tcPr>
          <w:p w:rsidR="00D5091A" w:rsidRPr="00C21B15" w:rsidRDefault="00D03F91" w:rsidP="00460B96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Дирижер оркестра народных инструментов. Преподаватель.</w:t>
            </w:r>
          </w:p>
        </w:tc>
      </w:tr>
      <w:tr w:rsidR="00D5091A" w:rsidRPr="00C21B15" w:rsidTr="00D5091A">
        <w:trPr>
          <w:gridBefore w:val="1"/>
          <w:wBefore w:w="161" w:type="pct"/>
        </w:trPr>
        <w:tc>
          <w:tcPr>
            <w:tcW w:w="1624" w:type="pct"/>
            <w:gridSpan w:val="2"/>
          </w:tcPr>
          <w:p w:rsidR="00D5091A" w:rsidRPr="00C21B15" w:rsidRDefault="00D5091A" w:rsidP="00460B96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215" w:type="pct"/>
            <w:gridSpan w:val="4"/>
          </w:tcPr>
          <w:p w:rsidR="00D5091A" w:rsidRPr="00C21B15" w:rsidRDefault="00E91735" w:rsidP="00460B96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очная</w:t>
            </w:r>
          </w:p>
        </w:tc>
      </w:tr>
      <w:tr w:rsidR="00D5091A" w:rsidRPr="00C21B15" w:rsidTr="00D5091A">
        <w:trPr>
          <w:gridBefore w:val="1"/>
          <w:wBefore w:w="161" w:type="pct"/>
        </w:trPr>
        <w:tc>
          <w:tcPr>
            <w:tcW w:w="1624" w:type="pct"/>
            <w:gridSpan w:val="2"/>
          </w:tcPr>
          <w:p w:rsidR="00D5091A" w:rsidRPr="00C21B15" w:rsidRDefault="00D5091A" w:rsidP="00460B96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b/>
                <w:bCs/>
                <w:sz w:val="24"/>
                <w:szCs w:val="24"/>
                <w:lang w:eastAsia="zh-CN"/>
              </w:rPr>
              <w:t>Год набора:</w:t>
            </w:r>
          </w:p>
        </w:tc>
        <w:tc>
          <w:tcPr>
            <w:tcW w:w="3215" w:type="pct"/>
            <w:gridSpan w:val="4"/>
          </w:tcPr>
          <w:p w:rsidR="00D5091A" w:rsidRPr="00C21B15" w:rsidRDefault="00DC4B30" w:rsidP="00460B96">
            <w:pPr>
              <w:spacing w:before="240" w:line="360" w:lineRule="auto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2020</w:t>
            </w:r>
          </w:p>
        </w:tc>
      </w:tr>
    </w:tbl>
    <w:p w:rsidR="00D5091A" w:rsidRDefault="00D5091A">
      <w:r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"/>
        <w:gridCol w:w="1855"/>
        <w:gridCol w:w="1513"/>
        <w:gridCol w:w="283"/>
        <w:gridCol w:w="5919"/>
      </w:tblGrid>
      <w:tr w:rsidR="0056091F" w:rsidRPr="00BF1290" w:rsidTr="00201BD3">
        <w:tc>
          <w:tcPr>
            <w:tcW w:w="2007" w:type="pct"/>
            <w:gridSpan w:val="4"/>
          </w:tcPr>
          <w:p w:rsidR="0056091F" w:rsidRPr="00BF1290" w:rsidRDefault="0056091F" w:rsidP="00201BD3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  <w:r w:rsidRPr="00BF1290">
              <w:rPr>
                <w:sz w:val="24"/>
                <w:szCs w:val="24"/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810472" w:rsidRDefault="002C7773" w:rsidP="009F55EB">
            <w:pPr>
              <w:spacing w:line="480" w:lineRule="auto"/>
              <w:jc w:val="center"/>
              <w:rPr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mallCaps/>
                <w:sz w:val="24"/>
                <w:szCs w:val="24"/>
                <w:lang w:eastAsia="zh-CN"/>
              </w:rPr>
              <w:t>ИСПОЛНИТЕЛЬСТВО НА НАРОДНОМ ИНСТРУМЕНТЕ</w:t>
            </w:r>
          </w:p>
          <w:p w:rsidR="009F55EB" w:rsidRPr="00BF1290" w:rsidRDefault="009F55EB" w:rsidP="009F55EB">
            <w:pPr>
              <w:spacing w:line="480" w:lineRule="auto"/>
              <w:jc w:val="center"/>
              <w:rPr>
                <w:sz w:val="24"/>
                <w:szCs w:val="24"/>
                <w:u w:val="single"/>
                <w:lang w:eastAsia="zh-CN"/>
              </w:rPr>
            </w:pPr>
          </w:p>
        </w:tc>
      </w:tr>
      <w:tr w:rsidR="0056091F" w:rsidRPr="00BF1290" w:rsidTr="00201BD3">
        <w:tc>
          <w:tcPr>
            <w:tcW w:w="2007" w:type="pct"/>
            <w:gridSpan w:val="4"/>
          </w:tcPr>
          <w:p w:rsidR="0056091F" w:rsidRPr="00BF1290" w:rsidRDefault="00777AB7" w:rsidP="00201BD3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BF1290">
              <w:rPr>
                <w:sz w:val="24"/>
                <w:szCs w:val="24"/>
                <w:lang w:eastAsia="zh-CN"/>
              </w:rPr>
              <w:t>Разработан</w:t>
            </w:r>
            <w:r w:rsidR="0056091F" w:rsidRPr="00BF1290">
              <w:rPr>
                <w:sz w:val="24"/>
                <w:szCs w:val="24"/>
                <w:lang w:eastAsia="zh-CN"/>
              </w:rPr>
              <w:t xml:space="preserve"> в соответствии </w:t>
            </w:r>
          </w:p>
          <w:p w:rsidR="0056091F" w:rsidRPr="00BF1290" w:rsidRDefault="0056091F" w:rsidP="00201BD3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BF1290">
              <w:rPr>
                <w:sz w:val="24"/>
                <w:szCs w:val="24"/>
                <w:lang w:eastAsia="zh-CN"/>
              </w:rPr>
              <w:t>с требованиями ФГОС ВО:</w:t>
            </w:r>
          </w:p>
          <w:p w:rsidR="0056091F" w:rsidRPr="00BF1290" w:rsidRDefault="0056091F" w:rsidP="00201BD3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56091F" w:rsidRPr="00BF1290" w:rsidRDefault="0056091F" w:rsidP="00062B32">
            <w:pPr>
              <w:spacing w:line="27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BF1290">
              <w:rPr>
                <w:b/>
                <w:sz w:val="24"/>
                <w:szCs w:val="24"/>
                <w:lang w:eastAsia="zh-CN"/>
              </w:rPr>
              <w:t xml:space="preserve">53.03.05  </w:t>
            </w:r>
            <w:r w:rsidR="008A0B6A" w:rsidRPr="00BF1290">
              <w:rPr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Pr="00BF1290">
              <w:rPr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="008A0B6A" w:rsidRPr="00BF1290">
              <w:rPr>
                <w:bCs/>
                <w:sz w:val="24"/>
                <w:szCs w:val="24"/>
                <w:lang w:eastAsia="zh-CN"/>
              </w:rPr>
              <w:t>»</w:t>
            </w:r>
          </w:p>
          <w:p w:rsidR="0056091F" w:rsidRPr="00BF1290" w:rsidRDefault="0056091F" w:rsidP="00062B32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  <w:r w:rsidRPr="00BF1290">
              <w:rPr>
                <w:sz w:val="24"/>
                <w:szCs w:val="24"/>
                <w:lang w:eastAsia="zh-CN"/>
              </w:rPr>
              <w:t xml:space="preserve">профиль </w:t>
            </w:r>
            <w:r w:rsidR="008A0B6A" w:rsidRPr="00BF1290">
              <w:rPr>
                <w:bCs/>
                <w:sz w:val="24"/>
                <w:szCs w:val="24"/>
                <w:lang w:eastAsia="zh-CN"/>
              </w:rPr>
              <w:t>«</w:t>
            </w:r>
            <w:proofErr w:type="spellStart"/>
            <w:r w:rsidR="00063DF0">
              <w:rPr>
                <w:bCs/>
                <w:sz w:val="24"/>
                <w:szCs w:val="24"/>
                <w:lang w:eastAsia="zh-CN"/>
              </w:rPr>
              <w:t>Дирижирование</w:t>
            </w:r>
            <w:proofErr w:type="spellEnd"/>
            <w:r w:rsidR="00063DF0">
              <w:rPr>
                <w:bCs/>
                <w:sz w:val="24"/>
                <w:szCs w:val="24"/>
                <w:lang w:eastAsia="zh-CN"/>
              </w:rPr>
              <w:t xml:space="preserve"> оркестром народных инструментов</w:t>
            </w:r>
            <w:r w:rsidR="008A0B6A" w:rsidRPr="00BF1290">
              <w:rPr>
                <w:bCs/>
                <w:sz w:val="24"/>
                <w:szCs w:val="24"/>
                <w:lang w:eastAsia="zh-CN"/>
              </w:rPr>
              <w:t>»</w:t>
            </w:r>
          </w:p>
        </w:tc>
      </w:tr>
      <w:tr w:rsidR="0056091F" w:rsidRPr="00BF1290" w:rsidTr="00201BD3">
        <w:trPr>
          <w:trHeight w:val="339"/>
        </w:trPr>
        <w:tc>
          <w:tcPr>
            <w:tcW w:w="5000" w:type="pct"/>
            <w:gridSpan w:val="5"/>
          </w:tcPr>
          <w:p w:rsidR="0056091F" w:rsidRPr="00BF1290" w:rsidRDefault="0056091F" w:rsidP="00201BD3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56091F" w:rsidRPr="00BF1290" w:rsidTr="00201BD3">
        <w:trPr>
          <w:trHeight w:val="339"/>
        </w:trPr>
        <w:tc>
          <w:tcPr>
            <w:tcW w:w="5000" w:type="pct"/>
            <w:gridSpan w:val="5"/>
          </w:tcPr>
          <w:p w:rsidR="0056091F" w:rsidRPr="00BF1290" w:rsidRDefault="0056091F" w:rsidP="00201BD3">
            <w:pPr>
              <w:spacing w:line="276" w:lineRule="auto"/>
              <w:rPr>
                <w:sz w:val="24"/>
                <w:szCs w:val="24"/>
              </w:rPr>
            </w:pPr>
            <w:r w:rsidRPr="00BF1290">
              <w:rPr>
                <w:sz w:val="24"/>
                <w:szCs w:val="24"/>
                <w:lang w:eastAsia="zh-CN"/>
              </w:rPr>
              <w:t xml:space="preserve">(приказ № 660 </w:t>
            </w:r>
            <w:proofErr w:type="spellStart"/>
            <w:r w:rsidRPr="00BF1290">
              <w:rPr>
                <w:sz w:val="24"/>
                <w:szCs w:val="24"/>
                <w:lang w:eastAsia="zh-CN"/>
              </w:rPr>
              <w:t>Минобрнауки</w:t>
            </w:r>
            <w:proofErr w:type="spellEnd"/>
            <w:r w:rsidRPr="00BF1290">
              <w:rPr>
                <w:sz w:val="24"/>
                <w:szCs w:val="24"/>
                <w:lang w:eastAsia="zh-CN"/>
              </w:rPr>
              <w:t xml:space="preserve"> России от 14 июля 2017 г.)</w:t>
            </w:r>
          </w:p>
        </w:tc>
      </w:tr>
      <w:tr w:rsidR="0056091F" w:rsidRPr="00BF1290" w:rsidTr="00201BD3">
        <w:tc>
          <w:tcPr>
            <w:tcW w:w="1099" w:type="pct"/>
            <w:gridSpan w:val="2"/>
          </w:tcPr>
          <w:p w:rsidR="0056091F" w:rsidRPr="00BF1290" w:rsidRDefault="0056091F" w:rsidP="00201BD3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3901" w:type="pct"/>
            <w:gridSpan w:val="3"/>
          </w:tcPr>
          <w:p w:rsidR="0056091F" w:rsidRPr="00BF1290" w:rsidRDefault="0056091F" w:rsidP="00201BD3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56091F" w:rsidRPr="00BF1290" w:rsidTr="00201BD3">
        <w:tc>
          <w:tcPr>
            <w:tcW w:w="1099" w:type="pct"/>
            <w:gridSpan w:val="2"/>
          </w:tcPr>
          <w:p w:rsidR="0056091F" w:rsidRPr="00BF1290" w:rsidRDefault="0056091F" w:rsidP="00201BD3">
            <w:pPr>
              <w:spacing w:line="276" w:lineRule="auto"/>
              <w:jc w:val="both"/>
              <w:rPr>
                <w:sz w:val="24"/>
                <w:szCs w:val="24"/>
                <w:u w:val="single"/>
                <w:lang w:eastAsia="zh-CN"/>
              </w:rPr>
            </w:pPr>
            <w:r w:rsidRPr="00BF1290">
              <w:rPr>
                <w:sz w:val="24"/>
                <w:szCs w:val="24"/>
                <w:lang w:eastAsia="zh-CN"/>
              </w:rPr>
              <w:t xml:space="preserve">Составитель(и):  </w:t>
            </w:r>
          </w:p>
        </w:tc>
        <w:tc>
          <w:tcPr>
            <w:tcW w:w="3901" w:type="pct"/>
            <w:gridSpan w:val="3"/>
          </w:tcPr>
          <w:p w:rsidR="0056091F" w:rsidRPr="00BF1290" w:rsidRDefault="0056091F" w:rsidP="00201BD3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201BD3" w:rsidTr="00201BD3">
        <w:trPr>
          <w:gridBefore w:val="1"/>
          <w:wBefore w:w="161" w:type="pct"/>
        </w:trPr>
        <w:tc>
          <w:tcPr>
            <w:tcW w:w="938" w:type="pct"/>
          </w:tcPr>
          <w:p w:rsidR="00201BD3" w:rsidRPr="000A1895" w:rsidRDefault="00201BD3" w:rsidP="00201BD3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3901" w:type="pct"/>
            <w:gridSpan w:val="3"/>
          </w:tcPr>
          <w:p w:rsidR="00201BD3" w:rsidRDefault="00201BD3" w:rsidP="00201BD3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B27923">
              <w:rPr>
                <w:sz w:val="24"/>
                <w:szCs w:val="24"/>
                <w:lang w:eastAsia="zh-CN"/>
              </w:rPr>
              <w:t xml:space="preserve">Кандидат педагогических наук, доцент, Заслуженный артист России, профессор 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  <w:p w:rsidR="00201BD3" w:rsidRDefault="00201BD3" w:rsidP="00201BD3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  <w:proofErr w:type="spellStart"/>
            <w:r w:rsidRPr="006C7CCA">
              <w:rPr>
                <w:b/>
                <w:sz w:val="24"/>
                <w:szCs w:val="24"/>
                <w:lang w:eastAsia="zh-CN"/>
              </w:rPr>
              <w:t>Делий</w:t>
            </w:r>
            <w:proofErr w:type="spellEnd"/>
            <w:r w:rsidRPr="006C7CCA">
              <w:rPr>
                <w:b/>
                <w:sz w:val="24"/>
                <w:szCs w:val="24"/>
                <w:lang w:eastAsia="zh-CN"/>
              </w:rPr>
              <w:t xml:space="preserve"> П.Ю.</w:t>
            </w:r>
          </w:p>
          <w:p w:rsidR="00201BD3" w:rsidRPr="006C7CCA" w:rsidRDefault="00201BD3" w:rsidP="00201BD3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</w:p>
          <w:p w:rsidR="0074052C" w:rsidRDefault="0074052C" w:rsidP="0074052C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Лауреат международных конкурсов, профессор </w:t>
            </w:r>
            <w:r w:rsidRPr="00B27923">
              <w:rPr>
                <w:sz w:val="24"/>
                <w:szCs w:val="24"/>
                <w:lang w:eastAsia="zh-CN"/>
              </w:rPr>
              <w:t xml:space="preserve">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  <w:p w:rsidR="00201BD3" w:rsidRDefault="00201BD3" w:rsidP="00201BD3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  <w:r w:rsidRPr="00265043">
              <w:rPr>
                <w:b/>
                <w:sz w:val="24"/>
                <w:szCs w:val="24"/>
                <w:lang w:eastAsia="zh-CN"/>
              </w:rPr>
              <w:t>Матохин С.Н.</w:t>
            </w:r>
          </w:p>
          <w:p w:rsidR="00201BD3" w:rsidRDefault="00201BD3" w:rsidP="00201BD3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</w:p>
          <w:p w:rsidR="00201BD3" w:rsidRDefault="00201BD3" w:rsidP="00201BD3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A91F2B">
              <w:rPr>
                <w:sz w:val="24"/>
                <w:szCs w:val="24"/>
                <w:lang w:eastAsia="zh-CN"/>
              </w:rPr>
              <w:t xml:space="preserve">Кандидат педагогических наук, профессор 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  <w:p w:rsidR="00201BD3" w:rsidRDefault="00201BD3" w:rsidP="00201BD3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  <w:r w:rsidRPr="00265043">
              <w:rPr>
                <w:b/>
                <w:sz w:val="24"/>
                <w:szCs w:val="24"/>
                <w:lang w:eastAsia="zh-CN"/>
              </w:rPr>
              <w:t>Варламова Т.П.</w:t>
            </w:r>
          </w:p>
          <w:p w:rsidR="00201BD3" w:rsidRDefault="00201BD3" w:rsidP="00201BD3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</w:p>
          <w:p w:rsidR="00201BD3" w:rsidRPr="00A91F2B" w:rsidRDefault="00201BD3" w:rsidP="00201BD3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A91F2B">
              <w:rPr>
                <w:sz w:val="24"/>
                <w:szCs w:val="24"/>
                <w:lang w:eastAsia="zh-CN"/>
              </w:rPr>
              <w:t xml:space="preserve">Народная артистка России, профессор 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  <w:p w:rsidR="00201BD3" w:rsidRDefault="00201BD3" w:rsidP="00201BD3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  <w:r w:rsidRPr="00265043">
              <w:rPr>
                <w:b/>
                <w:sz w:val="24"/>
                <w:szCs w:val="24"/>
                <w:lang w:eastAsia="zh-CN"/>
              </w:rPr>
              <w:t>Воронец М.И.</w:t>
            </w:r>
          </w:p>
          <w:p w:rsidR="00201BD3" w:rsidRPr="00265043" w:rsidRDefault="00201BD3" w:rsidP="00201BD3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</w:p>
          <w:p w:rsidR="00201BD3" w:rsidRPr="00A91F2B" w:rsidRDefault="00201BD3" w:rsidP="00201BD3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Лауреат всероссийского и международного конкурсов, старший преподаватель </w:t>
            </w:r>
            <w:r w:rsidRPr="00A91F2B">
              <w:rPr>
                <w:sz w:val="24"/>
                <w:szCs w:val="24"/>
                <w:lang w:eastAsia="zh-CN"/>
              </w:rPr>
              <w:t xml:space="preserve"> 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  <w:p w:rsidR="00201BD3" w:rsidRDefault="00201BD3" w:rsidP="00201BD3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  <w:r w:rsidRPr="00265043">
              <w:rPr>
                <w:b/>
                <w:sz w:val="24"/>
                <w:szCs w:val="24"/>
                <w:lang w:eastAsia="zh-CN"/>
              </w:rPr>
              <w:t>Власов Н.В.</w:t>
            </w:r>
          </w:p>
          <w:p w:rsidR="00201BD3" w:rsidRDefault="00201BD3" w:rsidP="00201BD3">
            <w:pPr>
              <w:spacing w:line="276" w:lineRule="auto"/>
              <w:rPr>
                <w:b/>
                <w:sz w:val="24"/>
                <w:szCs w:val="24"/>
                <w:lang w:eastAsia="zh-CN"/>
              </w:rPr>
            </w:pPr>
          </w:p>
          <w:p w:rsidR="00201BD3" w:rsidRDefault="00201BD3" w:rsidP="00201BD3">
            <w:pPr>
              <w:spacing w:line="276" w:lineRule="auto"/>
              <w:jc w:val="both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З</w:t>
            </w:r>
            <w:r w:rsidRPr="00A91F2B">
              <w:rPr>
                <w:sz w:val="24"/>
                <w:szCs w:val="24"/>
                <w:lang w:eastAsia="zh-CN"/>
              </w:rPr>
              <w:t xml:space="preserve">аслуженный артист России, профессор 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Факультета искусств МГИК</w:t>
            </w:r>
            <w:r w:rsidRPr="00265043">
              <w:rPr>
                <w:b/>
                <w:sz w:val="24"/>
                <w:szCs w:val="24"/>
                <w:lang w:eastAsia="zh-CN"/>
              </w:rPr>
              <w:br/>
              <w:t>Сенин И.И.</w:t>
            </w:r>
          </w:p>
          <w:p w:rsidR="00201BD3" w:rsidRDefault="00201BD3" w:rsidP="00201BD3">
            <w:pPr>
              <w:spacing w:line="276" w:lineRule="auto"/>
              <w:jc w:val="both"/>
              <w:rPr>
                <w:sz w:val="24"/>
                <w:szCs w:val="24"/>
                <w:lang w:eastAsia="zh-CN"/>
              </w:rPr>
            </w:pPr>
            <w:r w:rsidRPr="00265043">
              <w:rPr>
                <w:b/>
                <w:sz w:val="24"/>
                <w:szCs w:val="24"/>
                <w:lang w:eastAsia="zh-CN"/>
              </w:rPr>
              <w:br/>
            </w:r>
            <w:r w:rsidRPr="00B27923">
              <w:rPr>
                <w:sz w:val="24"/>
                <w:szCs w:val="24"/>
                <w:lang w:eastAsia="zh-CN"/>
              </w:rPr>
              <w:t xml:space="preserve">Заслуженный артист России, </w:t>
            </w:r>
            <w:r>
              <w:rPr>
                <w:sz w:val="24"/>
                <w:szCs w:val="24"/>
                <w:lang w:eastAsia="zh-CN"/>
              </w:rPr>
              <w:t>доцент</w:t>
            </w:r>
            <w:r w:rsidRPr="00B27923">
              <w:rPr>
                <w:sz w:val="24"/>
                <w:szCs w:val="24"/>
                <w:lang w:eastAsia="zh-CN"/>
              </w:rPr>
              <w:t xml:space="preserve"> кафедры </w:t>
            </w:r>
            <w:r>
              <w:rPr>
                <w:sz w:val="24"/>
                <w:szCs w:val="24"/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sz w:val="24"/>
                <w:szCs w:val="24"/>
                <w:lang w:eastAsia="zh-CN"/>
              </w:rPr>
              <w:t>дирижирования</w:t>
            </w:r>
            <w:proofErr w:type="spellEnd"/>
            <w:r>
              <w:rPr>
                <w:sz w:val="24"/>
                <w:szCs w:val="24"/>
                <w:lang w:eastAsia="zh-CN"/>
              </w:rPr>
              <w:t xml:space="preserve"> Факультета искусств МГИК</w:t>
            </w:r>
          </w:p>
          <w:p w:rsidR="00201BD3" w:rsidRPr="00B27923" w:rsidRDefault="00201BD3" w:rsidP="00201BD3">
            <w:pPr>
              <w:spacing w:line="276" w:lineRule="auto"/>
              <w:rPr>
                <w:sz w:val="24"/>
                <w:szCs w:val="24"/>
                <w:lang w:eastAsia="zh-CN"/>
              </w:rPr>
            </w:pPr>
            <w:r w:rsidRPr="00265043">
              <w:rPr>
                <w:b/>
                <w:sz w:val="24"/>
                <w:szCs w:val="24"/>
                <w:lang w:eastAsia="zh-CN"/>
              </w:rPr>
              <w:t>Евтушенко М.Ю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56091F" w:rsidRPr="00B27923" w:rsidTr="00201BD3">
        <w:tc>
          <w:tcPr>
            <w:tcW w:w="5000" w:type="pct"/>
            <w:gridSpan w:val="5"/>
          </w:tcPr>
          <w:p w:rsidR="0056091F" w:rsidRPr="00B27923" w:rsidRDefault="0056091F" w:rsidP="00201BD3">
            <w:pPr>
              <w:spacing w:line="276" w:lineRule="auto"/>
              <w:rPr>
                <w:lang w:eastAsia="zh-CN"/>
              </w:rPr>
            </w:pPr>
            <w:r w:rsidRPr="00B27923">
              <w:rPr>
                <w:lang w:eastAsia="zh-CN"/>
              </w:rPr>
              <w:t>УТВЕРЖДЕНО</w:t>
            </w:r>
          </w:p>
        </w:tc>
      </w:tr>
      <w:tr w:rsidR="0056091F" w:rsidRPr="00B27923" w:rsidTr="00201BD3">
        <w:trPr>
          <w:trHeight w:val="83"/>
        </w:trPr>
        <w:tc>
          <w:tcPr>
            <w:tcW w:w="1864" w:type="pct"/>
            <w:gridSpan w:val="3"/>
          </w:tcPr>
          <w:p w:rsidR="0056091F" w:rsidRPr="00B27923" w:rsidRDefault="0056091F" w:rsidP="00201BD3">
            <w:pPr>
              <w:spacing w:line="276" w:lineRule="auto"/>
              <w:jc w:val="both"/>
              <w:rPr>
                <w:lang w:eastAsia="zh-CN"/>
              </w:rPr>
            </w:pPr>
            <w:r w:rsidRPr="00B27923">
              <w:rPr>
                <w:lang w:eastAsia="zh-CN"/>
              </w:rPr>
              <w:t>Протокол заседания кафедры</w:t>
            </w:r>
          </w:p>
        </w:tc>
        <w:tc>
          <w:tcPr>
            <w:tcW w:w="3136" w:type="pct"/>
            <w:gridSpan w:val="2"/>
          </w:tcPr>
          <w:p w:rsidR="0056091F" w:rsidRPr="00B27923" w:rsidRDefault="00B400E6" w:rsidP="00201BD3">
            <w:pPr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Оркестрового исполнительства и </w:t>
            </w:r>
            <w:proofErr w:type="spellStart"/>
            <w:r>
              <w:rPr>
                <w:lang w:eastAsia="zh-CN"/>
              </w:rPr>
              <w:t>дирижирования</w:t>
            </w:r>
            <w:proofErr w:type="spellEnd"/>
            <w:r>
              <w:rPr>
                <w:lang w:eastAsia="zh-CN"/>
              </w:rPr>
              <w:t xml:space="preserve"> Факультета искусств МГИК</w:t>
            </w:r>
          </w:p>
        </w:tc>
      </w:tr>
      <w:tr w:rsidR="0056091F" w:rsidRPr="00B27923" w:rsidTr="00201BD3">
        <w:tc>
          <w:tcPr>
            <w:tcW w:w="1864" w:type="pct"/>
            <w:gridSpan w:val="3"/>
          </w:tcPr>
          <w:p w:rsidR="0056091F" w:rsidRPr="00B27923" w:rsidRDefault="00267926" w:rsidP="00062B32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№ 10 от «19» апреля 2022 г.</w:t>
            </w:r>
          </w:p>
        </w:tc>
        <w:tc>
          <w:tcPr>
            <w:tcW w:w="3136" w:type="pct"/>
            <w:gridSpan w:val="2"/>
          </w:tcPr>
          <w:p w:rsidR="0056091F" w:rsidRPr="00B27923" w:rsidRDefault="0056091F" w:rsidP="00062B32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sdt>
      <w:sdtPr>
        <w:rPr>
          <w:rFonts w:eastAsia="Times New Roman" w:cs="Times New Roman"/>
          <w:color w:val="auto"/>
          <w:sz w:val="24"/>
          <w:szCs w:val="24"/>
        </w:rPr>
        <w:id w:val="-1701078688"/>
        <w:docPartObj>
          <w:docPartGallery w:val="Table of Contents"/>
          <w:docPartUnique/>
        </w:docPartObj>
      </w:sdtPr>
      <w:sdtEndPr>
        <w:rPr>
          <w:rStyle w:val="ad"/>
          <w:rFonts w:eastAsia="Calibri"/>
          <w:noProof/>
          <w:u w:val="single"/>
          <w:lang w:eastAsia="zh-CN"/>
        </w:rPr>
      </w:sdtEndPr>
      <w:sdtContent>
        <w:p w:rsidR="008414BC" w:rsidRPr="00FC79F6" w:rsidRDefault="00FC79F6" w:rsidP="00FC79F6">
          <w:pPr>
            <w:pStyle w:val="afb"/>
            <w:spacing w:line="360" w:lineRule="auto"/>
            <w:ind w:left="567" w:hanging="567"/>
          </w:pPr>
          <w:r w:rsidRPr="00FC79F6">
            <w:t>ОГЛАВЛЕНИЕ</w:t>
          </w:r>
        </w:p>
        <w:p w:rsidR="008A0B6A" w:rsidRPr="00FC79F6" w:rsidRDefault="008A0B6A" w:rsidP="00FC79F6">
          <w:pPr>
            <w:spacing w:line="360" w:lineRule="auto"/>
            <w:ind w:left="567" w:hanging="567"/>
          </w:pPr>
        </w:p>
        <w:p w:rsidR="00FC79F6" w:rsidRPr="00FC79F6" w:rsidRDefault="00252A96" w:rsidP="00FC79F6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FC79F6">
            <w:rPr>
              <w:rStyle w:val="ad"/>
              <w:rFonts w:eastAsia="Calibri"/>
              <w:noProof/>
              <w:color w:val="auto"/>
              <w:lang w:eastAsia="zh-CN"/>
            </w:rPr>
            <w:fldChar w:fldCharType="begin"/>
          </w:r>
          <w:r w:rsidR="008414BC" w:rsidRPr="00FC79F6">
            <w:rPr>
              <w:rStyle w:val="ad"/>
              <w:rFonts w:eastAsia="Calibri"/>
              <w:noProof/>
              <w:color w:val="auto"/>
              <w:lang w:eastAsia="zh-CN"/>
            </w:rPr>
            <w:instrText xml:space="preserve"> TOC \o "1-3" \h \z \u </w:instrText>
          </w:r>
          <w:r w:rsidRPr="00FC79F6">
            <w:rPr>
              <w:rStyle w:val="ad"/>
              <w:rFonts w:eastAsia="Calibri"/>
              <w:noProof/>
              <w:color w:val="auto"/>
              <w:lang w:eastAsia="zh-CN"/>
            </w:rPr>
            <w:fldChar w:fldCharType="separate"/>
          </w:r>
          <w:hyperlink w:anchor="_Toc94447898" w:history="1">
            <w:r w:rsidR="00FC79F6" w:rsidRPr="00FC79F6">
              <w:rPr>
                <w:rStyle w:val="ad"/>
                <w:noProof/>
              </w:rPr>
              <w:t>1.</w:t>
            </w:r>
            <w:r w:rsidR="00FC79F6" w:rsidRPr="00FC79F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79F6" w:rsidRPr="00FC79F6">
              <w:rPr>
                <w:rStyle w:val="ad"/>
                <w:noProof/>
              </w:rPr>
              <w:t>ПЕРЕЧЕНЬ КОМПЕТЕНЦИЙ</w:t>
            </w:r>
            <w:r w:rsidR="00FC79F6" w:rsidRPr="00FC79F6">
              <w:rPr>
                <w:noProof/>
                <w:webHidden/>
              </w:rPr>
              <w:tab/>
            </w:r>
            <w:r w:rsidRPr="00FC79F6">
              <w:rPr>
                <w:noProof/>
                <w:webHidden/>
              </w:rPr>
              <w:fldChar w:fldCharType="begin"/>
            </w:r>
            <w:r w:rsidR="00FC79F6" w:rsidRPr="00FC79F6">
              <w:rPr>
                <w:noProof/>
                <w:webHidden/>
              </w:rPr>
              <w:instrText xml:space="preserve"> PAGEREF _Toc94447898 \h </w:instrText>
            </w:r>
            <w:r w:rsidRPr="00FC79F6">
              <w:rPr>
                <w:noProof/>
                <w:webHidden/>
              </w:rPr>
            </w:r>
            <w:r w:rsidRPr="00FC79F6">
              <w:rPr>
                <w:noProof/>
                <w:webHidden/>
              </w:rPr>
              <w:fldChar w:fldCharType="separate"/>
            </w:r>
            <w:r w:rsidR="00FC79F6" w:rsidRPr="00FC79F6">
              <w:rPr>
                <w:noProof/>
                <w:webHidden/>
              </w:rPr>
              <w:t>4</w:t>
            </w:r>
            <w:r w:rsidRPr="00FC79F6">
              <w:rPr>
                <w:noProof/>
                <w:webHidden/>
              </w:rPr>
              <w:fldChar w:fldCharType="end"/>
            </w:r>
          </w:hyperlink>
        </w:p>
        <w:p w:rsidR="00FC79F6" w:rsidRPr="00FC79F6" w:rsidRDefault="00252A96" w:rsidP="00FC79F6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7899" w:history="1">
            <w:r w:rsidR="00FC79F6" w:rsidRPr="00FC79F6">
              <w:rPr>
                <w:rStyle w:val="ad"/>
                <w:noProof/>
              </w:rPr>
              <w:t>2.</w:t>
            </w:r>
            <w:r w:rsidR="00FC79F6" w:rsidRPr="00FC79F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79F6" w:rsidRPr="00FC79F6">
              <w:rPr>
                <w:rStyle w:val="ad"/>
                <w:noProof/>
              </w:rPr>
              <w:t>ПЛАНИРУЕМЫЕ РЕЗУЛЬТАТЫ ОБУЧЕНИЯ</w:t>
            </w:r>
            <w:r w:rsidR="00FC79F6" w:rsidRPr="00FC79F6">
              <w:rPr>
                <w:noProof/>
                <w:webHidden/>
              </w:rPr>
              <w:tab/>
            </w:r>
            <w:r w:rsidRPr="00FC79F6">
              <w:rPr>
                <w:noProof/>
                <w:webHidden/>
              </w:rPr>
              <w:fldChar w:fldCharType="begin"/>
            </w:r>
            <w:r w:rsidR="00FC79F6" w:rsidRPr="00FC79F6">
              <w:rPr>
                <w:noProof/>
                <w:webHidden/>
              </w:rPr>
              <w:instrText xml:space="preserve"> PAGEREF _Toc94447899 \h </w:instrText>
            </w:r>
            <w:r w:rsidRPr="00FC79F6">
              <w:rPr>
                <w:noProof/>
                <w:webHidden/>
              </w:rPr>
            </w:r>
            <w:r w:rsidRPr="00FC79F6">
              <w:rPr>
                <w:noProof/>
                <w:webHidden/>
              </w:rPr>
              <w:fldChar w:fldCharType="separate"/>
            </w:r>
            <w:r w:rsidR="00FC79F6" w:rsidRPr="00FC79F6">
              <w:rPr>
                <w:noProof/>
                <w:webHidden/>
              </w:rPr>
              <w:t>4</w:t>
            </w:r>
            <w:r w:rsidRPr="00FC79F6">
              <w:rPr>
                <w:noProof/>
                <w:webHidden/>
              </w:rPr>
              <w:fldChar w:fldCharType="end"/>
            </w:r>
          </w:hyperlink>
        </w:p>
        <w:p w:rsidR="00FC79F6" w:rsidRPr="00FC79F6" w:rsidRDefault="00252A96" w:rsidP="00FC79F6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7900" w:history="1">
            <w:r w:rsidR="00FC79F6" w:rsidRPr="00FC79F6">
              <w:rPr>
                <w:rStyle w:val="ad"/>
                <w:noProof/>
              </w:rPr>
              <w:t>3.</w:t>
            </w:r>
            <w:r w:rsidR="00FC79F6" w:rsidRPr="00FC79F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79F6" w:rsidRPr="00FC79F6">
              <w:rPr>
                <w:rStyle w:val="ad"/>
                <w:noProof/>
              </w:rPr>
              <w:t>ПОКАЗАТЕЛИ ОЦЕНИВАНИЯ ПЛАНИРУЕМЫХ РЕЗУЛЬТАТОВ ОБУЧЕНИЯ</w:t>
            </w:r>
            <w:r w:rsidR="00FC79F6" w:rsidRPr="00FC79F6">
              <w:rPr>
                <w:noProof/>
                <w:webHidden/>
              </w:rPr>
              <w:tab/>
            </w:r>
            <w:r w:rsidRPr="00FC79F6">
              <w:rPr>
                <w:noProof/>
                <w:webHidden/>
              </w:rPr>
              <w:fldChar w:fldCharType="begin"/>
            </w:r>
            <w:r w:rsidR="00FC79F6" w:rsidRPr="00FC79F6">
              <w:rPr>
                <w:noProof/>
                <w:webHidden/>
              </w:rPr>
              <w:instrText xml:space="preserve"> PAGEREF _Toc94447900 \h </w:instrText>
            </w:r>
            <w:r w:rsidRPr="00FC79F6">
              <w:rPr>
                <w:noProof/>
                <w:webHidden/>
              </w:rPr>
            </w:r>
            <w:r w:rsidRPr="00FC79F6">
              <w:rPr>
                <w:noProof/>
                <w:webHidden/>
              </w:rPr>
              <w:fldChar w:fldCharType="separate"/>
            </w:r>
            <w:r w:rsidR="00FC79F6" w:rsidRPr="00FC79F6">
              <w:rPr>
                <w:noProof/>
                <w:webHidden/>
              </w:rPr>
              <w:t>5</w:t>
            </w:r>
            <w:r w:rsidRPr="00FC79F6">
              <w:rPr>
                <w:noProof/>
                <w:webHidden/>
              </w:rPr>
              <w:fldChar w:fldCharType="end"/>
            </w:r>
          </w:hyperlink>
        </w:p>
        <w:p w:rsidR="00FC79F6" w:rsidRPr="00FC79F6" w:rsidRDefault="00252A96" w:rsidP="00FC79F6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7901" w:history="1">
            <w:r w:rsidR="00FC79F6" w:rsidRPr="00FC79F6">
              <w:rPr>
                <w:rStyle w:val="ad"/>
                <w:noProof/>
              </w:rPr>
              <w:t>3.1.</w:t>
            </w:r>
            <w:r w:rsidR="00FC79F6" w:rsidRPr="00FC79F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79F6" w:rsidRPr="00FC79F6">
              <w:rPr>
                <w:rStyle w:val="ad"/>
                <w:noProof/>
              </w:rPr>
              <w:t>КРИТЕРИИ ОЦЕНИВАНИЯ ДЛЯ «ТЕХНИЧЕСКОГО ЗАЧЕТА»</w:t>
            </w:r>
            <w:r w:rsidR="00FC79F6" w:rsidRPr="00FC79F6">
              <w:rPr>
                <w:noProof/>
                <w:webHidden/>
              </w:rPr>
              <w:tab/>
            </w:r>
            <w:r w:rsidRPr="00FC79F6">
              <w:rPr>
                <w:noProof/>
                <w:webHidden/>
              </w:rPr>
              <w:fldChar w:fldCharType="begin"/>
            </w:r>
            <w:r w:rsidR="00FC79F6" w:rsidRPr="00FC79F6">
              <w:rPr>
                <w:noProof/>
                <w:webHidden/>
              </w:rPr>
              <w:instrText xml:space="preserve"> PAGEREF _Toc94447901 \h </w:instrText>
            </w:r>
            <w:r w:rsidRPr="00FC79F6">
              <w:rPr>
                <w:noProof/>
                <w:webHidden/>
              </w:rPr>
            </w:r>
            <w:r w:rsidRPr="00FC79F6">
              <w:rPr>
                <w:noProof/>
                <w:webHidden/>
              </w:rPr>
              <w:fldChar w:fldCharType="separate"/>
            </w:r>
            <w:r w:rsidR="00FC79F6" w:rsidRPr="00FC79F6">
              <w:rPr>
                <w:noProof/>
                <w:webHidden/>
              </w:rPr>
              <w:t>14</w:t>
            </w:r>
            <w:r w:rsidRPr="00FC79F6">
              <w:rPr>
                <w:noProof/>
                <w:webHidden/>
              </w:rPr>
              <w:fldChar w:fldCharType="end"/>
            </w:r>
          </w:hyperlink>
        </w:p>
        <w:p w:rsidR="00FC79F6" w:rsidRPr="00FC79F6" w:rsidRDefault="00252A96" w:rsidP="00FC79F6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7902" w:history="1">
            <w:r w:rsidR="00FC79F6" w:rsidRPr="00FC79F6">
              <w:rPr>
                <w:rStyle w:val="ad"/>
                <w:noProof/>
              </w:rPr>
              <w:t>3.2.</w:t>
            </w:r>
            <w:r w:rsidR="00FC79F6" w:rsidRPr="00FC79F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79F6" w:rsidRPr="00FC79F6">
              <w:rPr>
                <w:rStyle w:val="ad"/>
                <w:noProof/>
              </w:rPr>
              <w:t>КРИТЕРИИ ОЦЕНКИ ДЛЯ ПРОМЕЖУТОЧНОЙ АТТЕСТАЦИИ (ЗАЧЕТ, ЗАЧЕТ С ОЦЕНКОЙ, ЭКЗАМЕН)</w:t>
            </w:r>
            <w:r w:rsidR="00FC79F6" w:rsidRPr="00FC79F6">
              <w:rPr>
                <w:noProof/>
                <w:webHidden/>
              </w:rPr>
              <w:tab/>
            </w:r>
            <w:r w:rsidRPr="00FC79F6">
              <w:rPr>
                <w:noProof/>
                <w:webHidden/>
              </w:rPr>
              <w:fldChar w:fldCharType="begin"/>
            </w:r>
            <w:r w:rsidR="00FC79F6" w:rsidRPr="00FC79F6">
              <w:rPr>
                <w:noProof/>
                <w:webHidden/>
              </w:rPr>
              <w:instrText xml:space="preserve"> PAGEREF _Toc94447902 \h </w:instrText>
            </w:r>
            <w:r w:rsidRPr="00FC79F6">
              <w:rPr>
                <w:noProof/>
                <w:webHidden/>
              </w:rPr>
            </w:r>
            <w:r w:rsidRPr="00FC79F6">
              <w:rPr>
                <w:noProof/>
                <w:webHidden/>
              </w:rPr>
              <w:fldChar w:fldCharType="separate"/>
            </w:r>
            <w:r w:rsidR="00FC79F6" w:rsidRPr="00FC79F6">
              <w:rPr>
                <w:noProof/>
                <w:webHidden/>
              </w:rPr>
              <w:t>16</w:t>
            </w:r>
            <w:r w:rsidRPr="00FC79F6">
              <w:rPr>
                <w:noProof/>
                <w:webHidden/>
              </w:rPr>
              <w:fldChar w:fldCharType="end"/>
            </w:r>
          </w:hyperlink>
        </w:p>
        <w:p w:rsidR="00FC79F6" w:rsidRPr="00FC79F6" w:rsidRDefault="00252A96" w:rsidP="00FC79F6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7903" w:history="1">
            <w:r w:rsidR="00FC79F6" w:rsidRPr="00FC79F6">
              <w:rPr>
                <w:rStyle w:val="ad"/>
                <w:noProof/>
              </w:rPr>
              <w:t>3.3.</w:t>
            </w:r>
            <w:r w:rsidR="00FC79F6" w:rsidRPr="00FC79F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79F6" w:rsidRPr="00FC79F6">
              <w:rPr>
                <w:rStyle w:val="ad"/>
                <w:noProof/>
              </w:rPr>
              <w:t>КРИТЕРИИ ОЦЕНИВАНИЯ ВЫПОЛНЕНИЯ СТУДЕНТОМ ЗАДАНИЯ ДЛЯ САМОСТОЯТЕЛЬНОЙ РАБОТЫ</w:t>
            </w:r>
            <w:r w:rsidR="00FC79F6" w:rsidRPr="00FC79F6">
              <w:rPr>
                <w:noProof/>
                <w:webHidden/>
              </w:rPr>
              <w:tab/>
            </w:r>
            <w:r w:rsidRPr="00FC79F6">
              <w:rPr>
                <w:noProof/>
                <w:webHidden/>
              </w:rPr>
              <w:fldChar w:fldCharType="begin"/>
            </w:r>
            <w:r w:rsidR="00FC79F6" w:rsidRPr="00FC79F6">
              <w:rPr>
                <w:noProof/>
                <w:webHidden/>
              </w:rPr>
              <w:instrText xml:space="preserve"> PAGEREF _Toc94447903 \h </w:instrText>
            </w:r>
            <w:r w:rsidRPr="00FC79F6">
              <w:rPr>
                <w:noProof/>
                <w:webHidden/>
              </w:rPr>
            </w:r>
            <w:r w:rsidRPr="00FC79F6">
              <w:rPr>
                <w:noProof/>
                <w:webHidden/>
              </w:rPr>
              <w:fldChar w:fldCharType="separate"/>
            </w:r>
            <w:r w:rsidR="00FC79F6" w:rsidRPr="00FC79F6">
              <w:rPr>
                <w:noProof/>
                <w:webHidden/>
              </w:rPr>
              <w:t>17</w:t>
            </w:r>
            <w:r w:rsidRPr="00FC79F6">
              <w:rPr>
                <w:noProof/>
                <w:webHidden/>
              </w:rPr>
              <w:fldChar w:fldCharType="end"/>
            </w:r>
          </w:hyperlink>
        </w:p>
        <w:p w:rsidR="00FC79F6" w:rsidRPr="00FC79F6" w:rsidRDefault="00252A96" w:rsidP="00FC79F6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7904" w:history="1">
            <w:r w:rsidR="00FC79F6" w:rsidRPr="00FC79F6">
              <w:rPr>
                <w:rStyle w:val="ad"/>
                <w:noProof/>
              </w:rPr>
              <w:t>4.</w:t>
            </w:r>
            <w:r w:rsidR="00FC79F6" w:rsidRPr="00FC79F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79F6" w:rsidRPr="00FC79F6">
              <w:rPr>
                <w:rStyle w:val="ad"/>
                <w:noProof/>
              </w:rPr>
              <w:t>ОЦЕНОЧНЫЕ СРЕДСТВА</w:t>
            </w:r>
            <w:r w:rsidR="00FC79F6" w:rsidRPr="00FC79F6">
              <w:rPr>
                <w:noProof/>
                <w:webHidden/>
              </w:rPr>
              <w:tab/>
            </w:r>
            <w:r w:rsidRPr="00FC79F6">
              <w:rPr>
                <w:noProof/>
                <w:webHidden/>
              </w:rPr>
              <w:fldChar w:fldCharType="begin"/>
            </w:r>
            <w:r w:rsidR="00FC79F6" w:rsidRPr="00FC79F6">
              <w:rPr>
                <w:noProof/>
                <w:webHidden/>
              </w:rPr>
              <w:instrText xml:space="preserve"> PAGEREF _Toc94447904 \h </w:instrText>
            </w:r>
            <w:r w:rsidRPr="00FC79F6">
              <w:rPr>
                <w:noProof/>
                <w:webHidden/>
              </w:rPr>
            </w:r>
            <w:r w:rsidRPr="00FC79F6">
              <w:rPr>
                <w:noProof/>
                <w:webHidden/>
              </w:rPr>
              <w:fldChar w:fldCharType="separate"/>
            </w:r>
            <w:r w:rsidR="00FC79F6" w:rsidRPr="00FC79F6">
              <w:rPr>
                <w:noProof/>
                <w:webHidden/>
              </w:rPr>
              <w:t>18</w:t>
            </w:r>
            <w:r w:rsidRPr="00FC79F6">
              <w:rPr>
                <w:noProof/>
                <w:webHidden/>
              </w:rPr>
              <w:fldChar w:fldCharType="end"/>
            </w:r>
          </w:hyperlink>
        </w:p>
        <w:p w:rsidR="00FC79F6" w:rsidRPr="00FC79F6" w:rsidRDefault="00252A96" w:rsidP="00FC79F6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7905" w:history="1">
            <w:r w:rsidR="00FC79F6" w:rsidRPr="00FC79F6">
              <w:rPr>
                <w:rStyle w:val="ad"/>
                <w:noProof/>
              </w:rPr>
              <w:t>4.1.</w:t>
            </w:r>
            <w:r w:rsidR="00FC79F6" w:rsidRPr="00FC79F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79F6" w:rsidRPr="00FC79F6">
              <w:rPr>
                <w:rStyle w:val="ad"/>
                <w:noProof/>
              </w:rPr>
              <w:t>ЗАДАНИЯ ДЛЯ ПРОВЕДЕНИЯ «ТЕХНИЧЕСКОГО ЗАЧЕТА»</w:t>
            </w:r>
            <w:r w:rsidR="00FC79F6" w:rsidRPr="00FC79F6">
              <w:rPr>
                <w:noProof/>
                <w:webHidden/>
              </w:rPr>
              <w:tab/>
            </w:r>
            <w:r w:rsidRPr="00FC79F6">
              <w:rPr>
                <w:noProof/>
                <w:webHidden/>
              </w:rPr>
              <w:fldChar w:fldCharType="begin"/>
            </w:r>
            <w:r w:rsidR="00FC79F6" w:rsidRPr="00FC79F6">
              <w:rPr>
                <w:noProof/>
                <w:webHidden/>
              </w:rPr>
              <w:instrText xml:space="preserve"> PAGEREF _Toc94447905 \h </w:instrText>
            </w:r>
            <w:r w:rsidRPr="00FC79F6">
              <w:rPr>
                <w:noProof/>
                <w:webHidden/>
              </w:rPr>
            </w:r>
            <w:r w:rsidRPr="00FC79F6">
              <w:rPr>
                <w:noProof/>
                <w:webHidden/>
              </w:rPr>
              <w:fldChar w:fldCharType="separate"/>
            </w:r>
            <w:r w:rsidR="00FC79F6" w:rsidRPr="00FC79F6">
              <w:rPr>
                <w:noProof/>
                <w:webHidden/>
              </w:rPr>
              <w:t>18</w:t>
            </w:r>
            <w:r w:rsidRPr="00FC79F6">
              <w:rPr>
                <w:noProof/>
                <w:webHidden/>
              </w:rPr>
              <w:fldChar w:fldCharType="end"/>
            </w:r>
          </w:hyperlink>
        </w:p>
        <w:p w:rsidR="00FC79F6" w:rsidRPr="00FC79F6" w:rsidRDefault="00252A96" w:rsidP="00FC79F6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7906" w:history="1">
            <w:r w:rsidR="00FC79F6" w:rsidRPr="00FC79F6">
              <w:rPr>
                <w:rStyle w:val="ad"/>
                <w:noProof/>
              </w:rPr>
              <w:t>4.2.</w:t>
            </w:r>
            <w:r w:rsidR="00FC79F6" w:rsidRPr="00FC79F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79F6" w:rsidRPr="00FC79F6">
              <w:rPr>
                <w:rStyle w:val="ad"/>
                <w:noProof/>
              </w:rPr>
              <w:t>ЗАДАНИЯ ДЛЯ ПРОВЕДЕНИЯ ПРОМЕЖУТОЧНОЙ АТТЕСТАЦИИ</w:t>
            </w:r>
            <w:r w:rsidR="00FC79F6" w:rsidRPr="00FC79F6">
              <w:rPr>
                <w:noProof/>
                <w:webHidden/>
              </w:rPr>
              <w:tab/>
            </w:r>
            <w:r w:rsidRPr="00FC79F6">
              <w:rPr>
                <w:noProof/>
                <w:webHidden/>
              </w:rPr>
              <w:fldChar w:fldCharType="begin"/>
            </w:r>
            <w:r w:rsidR="00FC79F6" w:rsidRPr="00FC79F6">
              <w:rPr>
                <w:noProof/>
                <w:webHidden/>
              </w:rPr>
              <w:instrText xml:space="preserve"> PAGEREF _Toc94447906 \h </w:instrText>
            </w:r>
            <w:r w:rsidRPr="00FC79F6">
              <w:rPr>
                <w:noProof/>
                <w:webHidden/>
              </w:rPr>
            </w:r>
            <w:r w:rsidRPr="00FC79F6">
              <w:rPr>
                <w:noProof/>
                <w:webHidden/>
              </w:rPr>
              <w:fldChar w:fldCharType="separate"/>
            </w:r>
            <w:r w:rsidR="00FC79F6" w:rsidRPr="00FC79F6">
              <w:rPr>
                <w:noProof/>
                <w:webHidden/>
              </w:rPr>
              <w:t>20</w:t>
            </w:r>
            <w:r w:rsidRPr="00FC79F6">
              <w:rPr>
                <w:noProof/>
                <w:webHidden/>
              </w:rPr>
              <w:fldChar w:fldCharType="end"/>
            </w:r>
          </w:hyperlink>
        </w:p>
        <w:p w:rsidR="00FC79F6" w:rsidRPr="00FC79F6" w:rsidRDefault="00252A96" w:rsidP="00FC79F6">
          <w:pPr>
            <w:pStyle w:val="33"/>
            <w:tabs>
              <w:tab w:val="left" w:pos="1100"/>
              <w:tab w:val="right" w:leader="dot" w:pos="9344"/>
            </w:tabs>
            <w:ind w:left="567" w:hanging="567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4447907" w:history="1">
            <w:r w:rsidR="00FC79F6" w:rsidRPr="00FC79F6">
              <w:rPr>
                <w:rStyle w:val="ad"/>
                <w:noProof/>
              </w:rPr>
              <w:t>5.</w:t>
            </w:r>
            <w:r w:rsidR="00FC79F6" w:rsidRPr="00FC79F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C79F6" w:rsidRPr="00FC79F6">
              <w:rPr>
                <w:rStyle w:val="ad"/>
                <w:noProof/>
              </w:rPr>
              <w:t>СТРУКТУРА ОЦЕНКИ ЗНАНИЙ СТУДЕНТА ДЛЯ ВЫСТАВЛЕНИЯ ИТОГОВОЙ ОЦЕНКИ И ПРОВЕДЕНИЯ ПРОМЕЖУТОЧНОЙ АТТЕСТАЦИИ</w:t>
            </w:r>
            <w:r w:rsidR="00FC79F6" w:rsidRPr="00FC79F6">
              <w:rPr>
                <w:noProof/>
                <w:webHidden/>
              </w:rPr>
              <w:tab/>
            </w:r>
            <w:r w:rsidRPr="00FC79F6">
              <w:rPr>
                <w:noProof/>
                <w:webHidden/>
              </w:rPr>
              <w:fldChar w:fldCharType="begin"/>
            </w:r>
            <w:r w:rsidR="00FC79F6" w:rsidRPr="00FC79F6">
              <w:rPr>
                <w:noProof/>
                <w:webHidden/>
              </w:rPr>
              <w:instrText xml:space="preserve"> PAGEREF _Toc94447907 \h </w:instrText>
            </w:r>
            <w:r w:rsidRPr="00FC79F6">
              <w:rPr>
                <w:noProof/>
                <w:webHidden/>
              </w:rPr>
            </w:r>
            <w:r w:rsidRPr="00FC79F6">
              <w:rPr>
                <w:noProof/>
                <w:webHidden/>
              </w:rPr>
              <w:fldChar w:fldCharType="separate"/>
            </w:r>
            <w:r w:rsidR="00FC79F6" w:rsidRPr="00FC79F6">
              <w:rPr>
                <w:noProof/>
                <w:webHidden/>
              </w:rPr>
              <w:t>23</w:t>
            </w:r>
            <w:r w:rsidRPr="00FC79F6">
              <w:rPr>
                <w:noProof/>
                <w:webHidden/>
              </w:rPr>
              <w:fldChar w:fldCharType="end"/>
            </w:r>
          </w:hyperlink>
        </w:p>
        <w:p w:rsidR="008414BC" w:rsidRPr="00FC79F6" w:rsidRDefault="00252A96" w:rsidP="00FC79F6">
          <w:pPr>
            <w:pStyle w:val="23"/>
            <w:tabs>
              <w:tab w:val="left" w:pos="660"/>
              <w:tab w:val="right" w:leader="dot" w:pos="9344"/>
            </w:tabs>
            <w:spacing w:line="360" w:lineRule="auto"/>
            <w:ind w:left="567" w:hanging="567"/>
            <w:rPr>
              <w:rStyle w:val="ad"/>
              <w:rFonts w:eastAsia="Calibri"/>
              <w:noProof/>
              <w:color w:val="auto"/>
              <w:lang w:eastAsia="zh-CN"/>
            </w:rPr>
          </w:pPr>
          <w:r w:rsidRPr="00FC79F6">
            <w:rPr>
              <w:rStyle w:val="ad"/>
              <w:rFonts w:eastAsia="Calibri"/>
              <w:noProof/>
              <w:color w:val="auto"/>
              <w:lang w:eastAsia="zh-CN"/>
            </w:rPr>
            <w:fldChar w:fldCharType="end"/>
          </w:r>
        </w:p>
      </w:sdtContent>
    </w:sdt>
    <w:p w:rsidR="004071E6" w:rsidRPr="00F63990" w:rsidRDefault="004071E6" w:rsidP="00BC7966">
      <w:pPr>
        <w:pStyle w:val="3"/>
        <w:numPr>
          <w:ilvl w:val="0"/>
          <w:numId w:val="9"/>
        </w:numPr>
        <w:rPr>
          <w:rFonts w:cs="Times New Roman"/>
          <w:b/>
        </w:rPr>
      </w:pPr>
      <w:r w:rsidRPr="00833A38">
        <w:rPr>
          <w:rFonts w:cs="Times New Roman"/>
        </w:rPr>
        <w:br w:type="page"/>
      </w:r>
      <w:bookmarkStart w:id="1" w:name="_Toc94447898"/>
      <w:r w:rsidR="00B57908" w:rsidRPr="00F63990">
        <w:rPr>
          <w:rFonts w:cs="Times New Roman"/>
          <w:b/>
        </w:rPr>
        <w:t>ПЕРЕЧЕНЬ КОМПЕТЕНЦИЙ</w:t>
      </w:r>
      <w:bookmarkEnd w:id="1"/>
    </w:p>
    <w:p w:rsidR="00644C72" w:rsidRDefault="00644C72" w:rsidP="00644C72">
      <w:pPr>
        <w:pStyle w:val="af1"/>
        <w:jc w:val="right"/>
        <w:rPr>
          <w:lang w:eastAsia="zh-CN"/>
        </w:rPr>
      </w:pPr>
      <w:r w:rsidRPr="00833A38">
        <w:rPr>
          <w:lang w:eastAsia="zh-CN"/>
        </w:rPr>
        <w:t>Таблица 1</w:t>
      </w:r>
    </w:p>
    <w:p w:rsidR="00B67EE4" w:rsidRPr="00833A38" w:rsidRDefault="00B67EE4" w:rsidP="00644C72">
      <w:pPr>
        <w:pStyle w:val="af1"/>
        <w:jc w:val="right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7"/>
        <w:gridCol w:w="8303"/>
      </w:tblGrid>
      <w:tr w:rsidR="00593830" w:rsidTr="00593830">
        <w:trPr>
          <w:trHeight w:val="375"/>
        </w:trPr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3830" w:rsidRDefault="00593830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ОПК-2</w:t>
            </w:r>
          </w:p>
        </w:tc>
        <w:tc>
          <w:tcPr>
            <w:tcW w:w="4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93830" w:rsidRDefault="00593830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Способен воспроизводить музыкальные сочинения, записанные традиционными видами нотации </w:t>
            </w:r>
          </w:p>
        </w:tc>
      </w:tr>
    </w:tbl>
    <w:p w:rsidR="00160204" w:rsidRPr="00833A38" w:rsidRDefault="00160204" w:rsidP="004071E6">
      <w:pPr>
        <w:ind w:left="360"/>
      </w:pPr>
    </w:p>
    <w:p w:rsidR="00160204" w:rsidRPr="00833A38" w:rsidRDefault="00160204" w:rsidP="008414BC">
      <w:pPr>
        <w:ind w:left="360"/>
        <w:jc w:val="center"/>
      </w:pPr>
    </w:p>
    <w:p w:rsidR="004071E6" w:rsidRPr="00F63990" w:rsidRDefault="00B57908" w:rsidP="00BC7966">
      <w:pPr>
        <w:pStyle w:val="3"/>
        <w:numPr>
          <w:ilvl w:val="0"/>
          <w:numId w:val="9"/>
        </w:numPr>
        <w:rPr>
          <w:rFonts w:cs="Times New Roman"/>
          <w:b/>
        </w:rPr>
      </w:pPr>
      <w:bookmarkStart w:id="2" w:name="_Toc94447899"/>
      <w:r w:rsidRPr="00F63990">
        <w:rPr>
          <w:rFonts w:cs="Times New Roman"/>
          <w:b/>
        </w:rPr>
        <w:t>ПЛАНИРУЕМЫЕ РЕЗУЛЬТАТЫ ОБУЧЕНИЯ</w:t>
      </w:r>
      <w:bookmarkEnd w:id="2"/>
    </w:p>
    <w:p w:rsidR="00DD237B" w:rsidRPr="00833A38" w:rsidRDefault="00DD237B" w:rsidP="004071E6">
      <w:pPr>
        <w:ind w:left="360"/>
      </w:pPr>
    </w:p>
    <w:p w:rsidR="00644C72" w:rsidRPr="00833A38" w:rsidRDefault="00644C72" w:rsidP="00644C72">
      <w:pPr>
        <w:pStyle w:val="af1"/>
        <w:jc w:val="right"/>
        <w:rPr>
          <w:lang w:eastAsia="zh-CN"/>
        </w:rPr>
      </w:pPr>
      <w:r w:rsidRPr="00833A38">
        <w:rPr>
          <w:lang w:eastAsia="zh-CN"/>
        </w:rPr>
        <w:t>Таблица 2</w:t>
      </w:r>
    </w:p>
    <w:p w:rsidR="00341359" w:rsidRDefault="00341359" w:rsidP="00DE47EE">
      <w:pPr>
        <w:pStyle w:val="3"/>
        <w:rPr>
          <w:rFonts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  <w:gridCol w:w="3189"/>
      </w:tblGrid>
      <w:tr w:rsidR="00B67EE4" w:rsidRPr="00C9076A" w:rsidTr="007A5141">
        <w:tc>
          <w:tcPr>
            <w:tcW w:w="1667" w:type="pct"/>
            <w:shd w:val="clear" w:color="000000" w:fill="D9D9D9"/>
            <w:hideMark/>
          </w:tcPr>
          <w:p w:rsidR="00B67EE4" w:rsidRPr="00C9076A" w:rsidRDefault="00B67EE4" w:rsidP="007A5141">
            <w:pPr>
              <w:jc w:val="center"/>
              <w:rPr>
                <w:b/>
                <w:bCs/>
                <w:color w:val="000000"/>
              </w:rPr>
            </w:pPr>
            <w:r w:rsidRPr="00C9076A">
              <w:rPr>
                <w:b/>
                <w:bCs/>
                <w:color w:val="000000"/>
              </w:rPr>
              <w:t xml:space="preserve">Код и наименование </w:t>
            </w:r>
            <w:r w:rsidRPr="00C9076A">
              <w:rPr>
                <w:b/>
                <w:bCs/>
                <w:color w:val="000000"/>
              </w:rPr>
              <w:br/>
              <w:t>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B67EE4" w:rsidRPr="00C9076A" w:rsidRDefault="00B67EE4" w:rsidP="007A5141">
            <w:pPr>
              <w:jc w:val="center"/>
              <w:rPr>
                <w:b/>
                <w:bCs/>
                <w:color w:val="000000"/>
              </w:rPr>
            </w:pPr>
            <w:r w:rsidRPr="00C9076A">
              <w:rPr>
                <w:b/>
                <w:bCs/>
                <w:color w:val="000000"/>
              </w:rPr>
              <w:t>Индикаторы</w:t>
            </w:r>
            <w:r w:rsidRPr="00C9076A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B67EE4" w:rsidRPr="00C9076A" w:rsidRDefault="00B67EE4" w:rsidP="007A5141">
            <w:pPr>
              <w:jc w:val="center"/>
              <w:rPr>
                <w:b/>
                <w:bCs/>
                <w:color w:val="000000"/>
              </w:rPr>
            </w:pPr>
            <w:r w:rsidRPr="00C9076A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B67EE4" w:rsidRPr="00C9076A" w:rsidTr="007A5141">
        <w:tc>
          <w:tcPr>
            <w:tcW w:w="1667" w:type="pct"/>
            <w:vMerge w:val="restart"/>
            <w:shd w:val="clear" w:color="auto" w:fill="auto"/>
            <w:hideMark/>
          </w:tcPr>
          <w:p w:rsidR="00B67EE4" w:rsidRPr="00C9076A" w:rsidRDefault="00B67EE4" w:rsidP="007A5141">
            <w:pPr>
              <w:rPr>
                <w:color w:val="000000"/>
              </w:rPr>
            </w:pPr>
            <w:r w:rsidRPr="00C9076A">
              <w:rPr>
                <w:b/>
                <w:bCs/>
                <w:color w:val="000000"/>
              </w:rPr>
              <w:t>ОПК-2</w:t>
            </w:r>
            <w:r w:rsidRPr="00C9076A">
              <w:rPr>
                <w:color w:val="000000"/>
              </w:rPr>
              <w:br/>
              <w:t>Способен воспроизводить музыкальные сочинения, записанные традиционными видами нотации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B67EE4" w:rsidRPr="00C9076A" w:rsidRDefault="00B67EE4" w:rsidP="007A5141">
            <w:pPr>
              <w:rPr>
                <w:color w:val="000000"/>
              </w:rPr>
            </w:pPr>
            <w:r w:rsidRPr="00C9076A">
              <w:rPr>
                <w:color w:val="000000"/>
              </w:rPr>
              <w:t xml:space="preserve">ОПК-2.1 </w:t>
            </w:r>
            <w:r w:rsidRPr="00C9076A">
              <w:rPr>
                <w:color w:val="000000"/>
              </w:rPr>
              <w:br/>
              <w:t>Распознает традиционные знаки музыкальной нотации</w:t>
            </w:r>
            <w:r w:rsidRPr="00C9076A">
              <w:rPr>
                <w:color w:val="000000"/>
              </w:rPr>
              <w:br/>
            </w:r>
            <w:r w:rsidRPr="00C9076A">
              <w:rPr>
                <w:color w:val="000000"/>
              </w:rPr>
              <w:br/>
              <w:t xml:space="preserve">ОПК-2.2 </w:t>
            </w:r>
            <w:r w:rsidRPr="00C9076A">
              <w:rPr>
                <w:color w:val="000000"/>
              </w:rPr>
              <w:br/>
              <w:t>Воспроизводит голосом музыкальный текст, записанный традиционными видами нотации</w:t>
            </w:r>
            <w:r w:rsidRPr="00C9076A">
              <w:rPr>
                <w:color w:val="000000"/>
              </w:rPr>
              <w:br/>
            </w:r>
            <w:r w:rsidRPr="00C9076A">
              <w:rPr>
                <w:color w:val="000000"/>
              </w:rPr>
              <w:br/>
              <w:t xml:space="preserve">ОПК-2.3 </w:t>
            </w:r>
            <w:r w:rsidRPr="00C9076A">
              <w:rPr>
                <w:color w:val="000000"/>
              </w:rPr>
              <w:br/>
              <w:t>Воспроизводит на фортепиано музыкальный текст, записанный традиционными видами нотации</w:t>
            </w:r>
            <w:r w:rsidRPr="00C9076A">
              <w:rPr>
                <w:color w:val="000000"/>
              </w:rPr>
              <w:br/>
            </w:r>
            <w:r w:rsidRPr="00C9076A">
              <w:rPr>
                <w:color w:val="000000"/>
              </w:rPr>
              <w:br/>
              <w:t xml:space="preserve">ОПК-2.4 </w:t>
            </w:r>
            <w:r w:rsidRPr="00C9076A">
              <w:rPr>
                <w:color w:val="000000"/>
              </w:rPr>
              <w:br/>
              <w:t xml:space="preserve">Воспроизводит на своем музыкальном инструменте оркестровые, ансамблевые, </w:t>
            </w:r>
            <w:r w:rsidR="00857C73">
              <w:rPr>
                <w:color w:val="000000"/>
              </w:rPr>
              <w:t>сольные партии, записанные традиционными видами нотации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B67EE4" w:rsidRPr="00C9076A" w:rsidRDefault="00B67EE4" w:rsidP="007A5141">
            <w:pPr>
              <w:rPr>
                <w:color w:val="000000"/>
              </w:rPr>
            </w:pPr>
            <w:r w:rsidRPr="00C9076A">
              <w:rPr>
                <w:b/>
                <w:bCs/>
                <w:color w:val="000000"/>
              </w:rPr>
              <w:t>Знать:</w:t>
            </w:r>
            <w:r w:rsidRPr="00C9076A">
              <w:rPr>
                <w:b/>
                <w:bCs/>
                <w:color w:val="000000"/>
              </w:rPr>
              <w:br/>
            </w:r>
            <w:r w:rsidRPr="00C9076A">
              <w:rPr>
                <w:color w:val="000000"/>
              </w:rPr>
              <w:t>– традиционные знаки музыкальной нотации, в том числе нотации в ключах «до»;</w:t>
            </w:r>
            <w:r w:rsidRPr="00C9076A">
              <w:rPr>
                <w:color w:val="000000"/>
              </w:rPr>
              <w:br/>
              <w:t>– приемы результативной самостоятельной работы над музыкальным произведением;</w:t>
            </w:r>
          </w:p>
        </w:tc>
      </w:tr>
      <w:tr w:rsidR="00B67EE4" w:rsidRPr="00C9076A" w:rsidTr="007A5141">
        <w:tc>
          <w:tcPr>
            <w:tcW w:w="1667" w:type="pct"/>
            <w:vMerge/>
            <w:vAlign w:val="center"/>
            <w:hideMark/>
          </w:tcPr>
          <w:p w:rsidR="00B67EE4" w:rsidRPr="00C9076A" w:rsidRDefault="00B67EE4" w:rsidP="007A5141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B67EE4" w:rsidRPr="00C9076A" w:rsidRDefault="00B67EE4" w:rsidP="007A5141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B67EE4" w:rsidRPr="00C9076A" w:rsidRDefault="00B67EE4" w:rsidP="007A5141">
            <w:pPr>
              <w:rPr>
                <w:color w:val="000000"/>
              </w:rPr>
            </w:pPr>
            <w:r w:rsidRPr="00C9076A">
              <w:rPr>
                <w:b/>
                <w:bCs/>
                <w:color w:val="000000"/>
              </w:rPr>
              <w:t>Уметь:</w:t>
            </w:r>
            <w:r w:rsidRPr="00C9076A">
              <w:rPr>
                <w:b/>
                <w:bCs/>
                <w:color w:val="000000"/>
              </w:rPr>
              <w:br/>
            </w:r>
            <w:r w:rsidRPr="00C9076A">
              <w:rPr>
                <w:color w:val="000000"/>
              </w:rPr>
              <w:t>– прочитывать нотный текст во всех его деталях и на основе этого создавать собственную интерпретацию музыкального произведения;</w:t>
            </w:r>
            <w:r w:rsidRPr="00C9076A">
              <w:rPr>
                <w:color w:val="000000"/>
              </w:rPr>
              <w:br/>
              <w:t>– распознавать знаки нотной записи, отражая при воспроизведении музыкального сочинения предписанные композитором исполнительские нюансы;</w:t>
            </w:r>
          </w:p>
        </w:tc>
      </w:tr>
      <w:tr w:rsidR="00B67EE4" w:rsidRPr="00C9076A" w:rsidTr="007A5141">
        <w:tc>
          <w:tcPr>
            <w:tcW w:w="1667" w:type="pct"/>
            <w:vMerge/>
            <w:vAlign w:val="center"/>
            <w:hideMark/>
          </w:tcPr>
          <w:p w:rsidR="00B67EE4" w:rsidRPr="00C9076A" w:rsidRDefault="00B67EE4" w:rsidP="007A5141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B67EE4" w:rsidRPr="00C9076A" w:rsidRDefault="00B67EE4" w:rsidP="007A5141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B67EE4" w:rsidRPr="00C9076A" w:rsidRDefault="00B67EE4" w:rsidP="007A5141">
            <w:pPr>
              <w:rPr>
                <w:color w:val="000000"/>
              </w:rPr>
            </w:pPr>
            <w:r w:rsidRPr="00C9076A">
              <w:rPr>
                <w:b/>
                <w:bCs/>
                <w:color w:val="000000"/>
              </w:rPr>
              <w:t>Владеть:</w:t>
            </w:r>
            <w:r w:rsidRPr="00C9076A">
              <w:rPr>
                <w:color w:val="000000"/>
              </w:rPr>
              <w:br/>
              <w:t>– навыком исполнительского анализа музыкального произведения;</w:t>
            </w:r>
            <w:r w:rsidRPr="00C9076A">
              <w:rPr>
                <w:color w:val="000000"/>
              </w:rPr>
              <w:br/>
              <w:t>– свободным чтением музыкального</w:t>
            </w:r>
            <w:r w:rsidRPr="00C9076A">
              <w:rPr>
                <w:color w:val="000000"/>
              </w:rPr>
              <w:br/>
              <w:t>текста сочинения, записанного традиционными методами нотации.</w:t>
            </w:r>
          </w:p>
        </w:tc>
      </w:tr>
    </w:tbl>
    <w:p w:rsidR="00B67EE4" w:rsidRPr="00B67EE4" w:rsidRDefault="00B67EE4" w:rsidP="00B67EE4">
      <w:pPr>
        <w:sectPr w:rsidR="00B67EE4" w:rsidRPr="00B67EE4" w:rsidSect="0056091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12A01" w:rsidRPr="00F63990" w:rsidRDefault="00B57908" w:rsidP="00341359">
      <w:pPr>
        <w:pStyle w:val="3"/>
        <w:numPr>
          <w:ilvl w:val="0"/>
          <w:numId w:val="9"/>
        </w:numPr>
        <w:rPr>
          <w:rFonts w:cs="Times New Roman"/>
          <w:b/>
        </w:rPr>
      </w:pPr>
      <w:bookmarkStart w:id="3" w:name="_Toc94447900"/>
      <w:r w:rsidRPr="00F63990">
        <w:rPr>
          <w:rFonts w:cs="Times New Roman"/>
          <w:b/>
        </w:rPr>
        <w:t>ПОКАЗАТЕЛИ ОЦЕНИВАНИЯ ПЛАНИРУЕМЫХ РЕЗУЛЬТАТОВ ОБУЧЕНИЯ</w:t>
      </w:r>
      <w:bookmarkEnd w:id="3"/>
    </w:p>
    <w:p w:rsidR="0063151F" w:rsidRPr="00833A38" w:rsidRDefault="0063151F" w:rsidP="0063151F"/>
    <w:p w:rsidR="0063151F" w:rsidRPr="00276015" w:rsidRDefault="0063151F" w:rsidP="0063151F">
      <w:pPr>
        <w:rPr>
          <w:b/>
          <w:u w:val="single"/>
        </w:rPr>
      </w:pPr>
      <w:r w:rsidRPr="00276015">
        <w:rPr>
          <w:b/>
          <w:u w:val="single"/>
        </w:rPr>
        <w:t>Форма обучения очная</w:t>
      </w:r>
    </w:p>
    <w:p w:rsidR="0063151F" w:rsidRDefault="00596FDD" w:rsidP="00596FDD">
      <w:pPr>
        <w:jc w:val="right"/>
      </w:pPr>
      <w: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1321"/>
        <w:gridCol w:w="1321"/>
        <w:gridCol w:w="2136"/>
        <w:gridCol w:w="1396"/>
        <w:gridCol w:w="492"/>
        <w:gridCol w:w="660"/>
        <w:gridCol w:w="1681"/>
        <w:gridCol w:w="2199"/>
        <w:gridCol w:w="1645"/>
        <w:gridCol w:w="1016"/>
      </w:tblGrid>
      <w:tr w:rsidR="007A5141" w:rsidRPr="007A5141" w:rsidTr="007A5141">
        <w:tc>
          <w:tcPr>
            <w:tcW w:w="689" w:type="pct"/>
            <w:gridSpan w:val="2"/>
            <w:shd w:val="clear" w:color="000000" w:fill="D9D9D9"/>
            <w:noWrap/>
            <w:vAlign w:val="center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bookmarkStart w:id="4" w:name="RANGE!A1:K43"/>
            <w:r w:rsidRPr="007A5141">
              <w:rPr>
                <w:color w:val="000000"/>
                <w:sz w:val="16"/>
                <w:szCs w:val="16"/>
              </w:rPr>
              <w:t>компетенция</w:t>
            </w:r>
            <w:bookmarkEnd w:id="4"/>
          </w:p>
        </w:tc>
        <w:tc>
          <w:tcPr>
            <w:tcW w:w="417" w:type="pct"/>
            <w:vMerge w:val="restart"/>
            <w:shd w:val="clear" w:color="000000" w:fill="D9D9D9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58" w:type="pct"/>
            <w:vMerge w:val="restart"/>
            <w:shd w:val="clear" w:color="000000" w:fill="D9D9D9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01" w:type="pct"/>
            <w:vMerge w:val="restart"/>
            <w:shd w:val="clear" w:color="000000" w:fill="D9D9D9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21" w:type="pct"/>
            <w:gridSpan w:val="2"/>
            <w:vMerge w:val="restart"/>
            <w:shd w:val="clear" w:color="000000" w:fill="D9D9D9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семестр</w:t>
            </w:r>
            <w:r w:rsidRPr="007A5141">
              <w:rPr>
                <w:color w:val="000000"/>
                <w:sz w:val="16"/>
                <w:szCs w:val="16"/>
              </w:rPr>
              <w:br/>
              <w:t>/</w:t>
            </w:r>
            <w:r w:rsidRPr="007A5141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599" w:type="pct"/>
            <w:vMerge w:val="restart"/>
            <w:shd w:val="clear" w:color="000000" w:fill="D9D9D9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777" w:type="pct"/>
            <w:vMerge w:val="restart"/>
            <w:shd w:val="clear" w:color="000000" w:fill="D9D9D9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586" w:type="pct"/>
            <w:vMerge w:val="restart"/>
            <w:shd w:val="clear" w:color="000000" w:fill="D9D9D9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51" w:type="pct"/>
            <w:vMerge w:val="restart"/>
            <w:shd w:val="clear" w:color="000000" w:fill="D9D9D9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7A5141" w:rsidRPr="007A5141" w:rsidTr="007A5141">
        <w:tc>
          <w:tcPr>
            <w:tcW w:w="216" w:type="pct"/>
            <w:shd w:val="clear" w:color="000000" w:fill="D9D9D9"/>
            <w:noWrap/>
            <w:vAlign w:val="center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73" w:type="pct"/>
            <w:shd w:val="clear" w:color="000000" w:fill="D9D9D9"/>
            <w:noWrap/>
            <w:vAlign w:val="center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</w:tr>
      <w:tr w:rsidR="007A5141" w:rsidRPr="007A5141" w:rsidTr="007A5141">
        <w:tc>
          <w:tcPr>
            <w:tcW w:w="21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A5141">
              <w:rPr>
                <w:b/>
                <w:bCs/>
                <w:color w:val="000000"/>
                <w:sz w:val="16"/>
                <w:szCs w:val="16"/>
              </w:rPr>
              <w:t>ОПК-2</w:t>
            </w:r>
          </w:p>
        </w:tc>
        <w:tc>
          <w:tcPr>
            <w:tcW w:w="473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Способен воспроизводить музыкальные сочинения, записанные традиционными видами нотации</w:t>
            </w:r>
          </w:p>
        </w:tc>
        <w:tc>
          <w:tcPr>
            <w:tcW w:w="417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Способен воспроизводить сольные музыкальные сочинения, записанные традиционными видами нотации</w:t>
            </w:r>
          </w:p>
        </w:tc>
        <w:tc>
          <w:tcPr>
            <w:tcW w:w="758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ОПК-2.1 </w:t>
            </w:r>
            <w:r w:rsidRPr="007A5141">
              <w:rPr>
                <w:color w:val="000000"/>
                <w:sz w:val="16"/>
                <w:szCs w:val="16"/>
              </w:rPr>
              <w:br/>
              <w:t>Распознает традиционные знаки музыкальной нотации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 xml:space="preserve">ОПК-2.2 </w:t>
            </w:r>
            <w:r w:rsidRPr="007A5141">
              <w:rPr>
                <w:color w:val="000000"/>
                <w:sz w:val="16"/>
                <w:szCs w:val="16"/>
              </w:rPr>
              <w:br/>
              <w:t>Воспроизводит голосом музыкальный текст, записанный традиционными видами нотации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 xml:space="preserve">ОПК-2.3 </w:t>
            </w:r>
            <w:r w:rsidRPr="007A5141">
              <w:rPr>
                <w:color w:val="000000"/>
                <w:sz w:val="16"/>
                <w:szCs w:val="16"/>
              </w:rPr>
              <w:br/>
              <w:t>Воспроизводит на фортепиано музыкальный текст, записанный традиционными видами нотации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 xml:space="preserve">ОПК-2.4 </w:t>
            </w:r>
            <w:r w:rsidRPr="007A5141">
              <w:rPr>
                <w:color w:val="000000"/>
                <w:sz w:val="16"/>
                <w:szCs w:val="16"/>
              </w:rPr>
              <w:br/>
              <w:t xml:space="preserve">Воспроизводит на своем музыкальном инструменте оркестровые, ансамблевые, </w:t>
            </w:r>
            <w:r w:rsidR="00857C73">
              <w:rPr>
                <w:color w:val="000000"/>
                <w:sz w:val="16"/>
                <w:szCs w:val="16"/>
              </w:rPr>
              <w:t>сольные партии, записанные традиционными видами нотации</w:t>
            </w: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Работа над гаммами.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Уровень </w:t>
            </w:r>
            <w:proofErr w:type="spellStart"/>
            <w:r w:rsidR="00BE3BEC">
              <w:rPr>
                <w:color w:val="000000"/>
                <w:sz w:val="16"/>
                <w:szCs w:val="16"/>
              </w:rPr>
              <w:t>сформированности</w:t>
            </w:r>
            <w:proofErr w:type="spellEnd"/>
            <w:r w:rsidR="00BE3BEC">
              <w:rPr>
                <w:color w:val="000000"/>
                <w:sz w:val="16"/>
                <w:szCs w:val="16"/>
              </w:rPr>
              <w:t xml:space="preserve"> </w:t>
            </w:r>
            <w:r w:rsidRPr="007A5141">
              <w:rPr>
                <w:color w:val="000000"/>
                <w:sz w:val="16"/>
                <w:szCs w:val="16"/>
              </w:rPr>
              <w:t xml:space="preserve"> основных аспектов исполнительского мастерства. Комплексная диагностика готовности к освоению дисциплины.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2-7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техник, необходимым для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Межсессионный (рубежный) контроль (технический зачет) 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Исполнение гамм и этюдов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777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spacing w:after="240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Работа над гаммами.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техник, необходимым для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Межсессионный (рубежный) контроль (технический зачет) 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shd w:val="clear" w:color="000000" w:fill="D9D9D9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9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7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Работа над гаммами.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техник, необходимым для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Межсессионный (рубежный) контроль (технический зачет) 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Исполнение гамм и этюдов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777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spacing w:after="240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Работа над гаммами.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техник, необходимым для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Межсессионный (рубежный) контроль (технический зачет) 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Исполнение гамм и этюдов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Промежуточная аттестация (зачет с оценкой)</w:t>
            </w:r>
          </w:p>
        </w:tc>
        <w:tc>
          <w:tcPr>
            <w:tcW w:w="777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spacing w:after="240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Работа над гаммами.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техник, необходимым для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Межсессионный (рубежный) контроль (технический зачет) 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Исполнение гамм и этюдов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777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spacing w:after="240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Работа над гаммами.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техник, необходимым для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Межсессионный (рубежный) контроль (технический зачет) 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Исполнение гамм и этюдов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Промежуточная аттестация (зачет с оценкой)</w:t>
            </w:r>
          </w:p>
        </w:tc>
        <w:tc>
          <w:tcPr>
            <w:tcW w:w="777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Работа над гаммами.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1-7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техник, необходимым для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Межсессионный (рубежный) контроль (технический зачет) 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Исполнение гамм и этюдов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9-16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Исполнение музыкальных произведений крупной формы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777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Исполнение музыкальных произведений крупной формы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Работа над гаммами.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7A5141">
              <w:rPr>
                <w:color w:val="000000"/>
                <w:sz w:val="16"/>
                <w:szCs w:val="16"/>
              </w:rPr>
              <w:br/>
            </w:r>
            <w:r w:rsidRPr="007A5141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1-6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техник, необходимым для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 xml:space="preserve">Межсессионный (рубежный) контроль (технический зачет) 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Исполнение гамм и этюдов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8-12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Исполнение музыкальных произведений крупной формы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99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Итоговая оценка за семестр</w:t>
            </w:r>
          </w:p>
        </w:tc>
        <w:tc>
          <w:tcPr>
            <w:tcW w:w="777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Комплексная оценка работы студента в течение семестра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8</w:t>
            </w:r>
          </w:p>
        </w:tc>
      </w:tr>
      <w:tr w:rsidR="007A5141" w:rsidRPr="007A5141" w:rsidTr="007A5141">
        <w:tc>
          <w:tcPr>
            <w:tcW w:w="21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" w:type="pct"/>
            <w:shd w:val="clear" w:color="000000" w:fill="D9D9D9"/>
            <w:hideMark/>
          </w:tcPr>
          <w:p w:rsidR="007A5141" w:rsidRPr="007A5141" w:rsidRDefault="007A5141" w:rsidP="007A5141">
            <w:pPr>
              <w:jc w:val="center"/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сессия</w:t>
            </w:r>
          </w:p>
        </w:tc>
        <w:tc>
          <w:tcPr>
            <w:tcW w:w="599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7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Исполнение музыкальных произведений крупной формы</w:t>
            </w:r>
          </w:p>
        </w:tc>
        <w:tc>
          <w:tcPr>
            <w:tcW w:w="586" w:type="pct"/>
            <w:vMerge/>
            <w:vAlign w:val="center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7A5141" w:rsidRPr="007A5141" w:rsidRDefault="007A5141" w:rsidP="007A5141">
            <w:pPr>
              <w:rPr>
                <w:color w:val="000000"/>
                <w:sz w:val="16"/>
                <w:szCs w:val="16"/>
              </w:rPr>
            </w:pPr>
            <w:r w:rsidRPr="007A5141">
              <w:rPr>
                <w:color w:val="000000"/>
                <w:sz w:val="16"/>
                <w:szCs w:val="16"/>
              </w:rPr>
              <w:t>Таблица 6</w:t>
            </w:r>
          </w:p>
        </w:tc>
      </w:tr>
    </w:tbl>
    <w:p w:rsidR="00901CBC" w:rsidRDefault="00901CBC">
      <w:pPr>
        <w:spacing w:after="200" w:line="276" w:lineRule="auto"/>
        <w:rPr>
          <w:b/>
          <w:u w:val="single"/>
        </w:rPr>
      </w:pPr>
    </w:p>
    <w:p w:rsidR="0063151F" w:rsidRPr="00276015" w:rsidRDefault="00901CBC">
      <w:pPr>
        <w:spacing w:after="200" w:line="276" w:lineRule="auto"/>
        <w:rPr>
          <w:b/>
          <w:u w:val="single"/>
        </w:rPr>
      </w:pPr>
      <w:r>
        <w:rPr>
          <w:b/>
          <w:u w:val="single"/>
        </w:rPr>
        <w:br w:type="page"/>
      </w:r>
      <w:r w:rsidR="0063151F" w:rsidRPr="00276015">
        <w:rPr>
          <w:b/>
          <w:u w:val="single"/>
        </w:rPr>
        <w:t>Форма обучения заочная</w:t>
      </w:r>
    </w:p>
    <w:p w:rsidR="005F32D5" w:rsidRDefault="00596FDD" w:rsidP="00596FDD">
      <w:pPr>
        <w:jc w:val="right"/>
      </w:pPr>
      <w: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1321"/>
        <w:gridCol w:w="1321"/>
        <w:gridCol w:w="2134"/>
        <w:gridCol w:w="1522"/>
        <w:gridCol w:w="492"/>
        <w:gridCol w:w="540"/>
        <w:gridCol w:w="1680"/>
        <w:gridCol w:w="2197"/>
        <w:gridCol w:w="1644"/>
        <w:gridCol w:w="1016"/>
      </w:tblGrid>
      <w:tr w:rsidR="00BE3BEC" w:rsidRPr="00BE3BEC" w:rsidTr="00BE3BEC">
        <w:tc>
          <w:tcPr>
            <w:tcW w:w="689" w:type="pct"/>
            <w:gridSpan w:val="2"/>
            <w:shd w:val="clear" w:color="000000" w:fill="D9D9D9"/>
            <w:noWrap/>
            <w:vAlign w:val="center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bookmarkStart w:id="5" w:name="RANGE!A1:K32"/>
            <w:r w:rsidRPr="00BE3BEC">
              <w:rPr>
                <w:color w:val="000000"/>
                <w:sz w:val="16"/>
                <w:szCs w:val="16"/>
              </w:rPr>
              <w:t>компетенция</w:t>
            </w:r>
            <w:bookmarkEnd w:id="5"/>
          </w:p>
        </w:tc>
        <w:tc>
          <w:tcPr>
            <w:tcW w:w="417" w:type="pct"/>
            <w:vMerge w:val="restart"/>
            <w:shd w:val="clear" w:color="000000" w:fill="D9D9D9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Наименование части компетенции, формируемой дисциплиной</w:t>
            </w:r>
          </w:p>
        </w:tc>
        <w:tc>
          <w:tcPr>
            <w:tcW w:w="758" w:type="pct"/>
            <w:vMerge w:val="restart"/>
            <w:shd w:val="clear" w:color="000000" w:fill="D9D9D9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Индикаторы достижения части компетенции, соотнесенные с дисциплиной - результаты изучения дисциплины</w:t>
            </w:r>
          </w:p>
        </w:tc>
        <w:tc>
          <w:tcPr>
            <w:tcW w:w="501" w:type="pct"/>
            <w:vMerge w:val="restart"/>
            <w:shd w:val="clear" w:color="000000" w:fill="D9D9D9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Раздел дисциплины</w:t>
            </w:r>
          </w:p>
        </w:tc>
        <w:tc>
          <w:tcPr>
            <w:tcW w:w="321" w:type="pct"/>
            <w:gridSpan w:val="2"/>
            <w:vMerge w:val="restart"/>
            <w:shd w:val="clear" w:color="000000" w:fill="D9D9D9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семестр</w:t>
            </w:r>
            <w:r w:rsidRPr="00BE3BEC">
              <w:rPr>
                <w:color w:val="000000"/>
                <w:sz w:val="16"/>
                <w:szCs w:val="16"/>
              </w:rPr>
              <w:br/>
              <w:t>/</w:t>
            </w:r>
            <w:r w:rsidRPr="00BE3BEC">
              <w:rPr>
                <w:color w:val="000000"/>
                <w:sz w:val="16"/>
                <w:szCs w:val="16"/>
              </w:rPr>
              <w:br/>
              <w:t>неделя</w:t>
            </w:r>
          </w:p>
        </w:tc>
        <w:tc>
          <w:tcPr>
            <w:tcW w:w="599" w:type="pct"/>
            <w:vMerge w:val="restart"/>
            <w:shd w:val="clear" w:color="000000" w:fill="D9D9D9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Вид аттестации</w:t>
            </w:r>
          </w:p>
        </w:tc>
        <w:tc>
          <w:tcPr>
            <w:tcW w:w="777" w:type="pct"/>
            <w:vMerge w:val="restart"/>
            <w:shd w:val="clear" w:color="000000" w:fill="D9D9D9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Средство оценивания достижения компетенции</w:t>
            </w:r>
          </w:p>
        </w:tc>
        <w:tc>
          <w:tcPr>
            <w:tcW w:w="586" w:type="pct"/>
            <w:vMerge w:val="restart"/>
            <w:shd w:val="clear" w:color="000000" w:fill="D9D9D9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Показатели оценивания</w:t>
            </w:r>
          </w:p>
        </w:tc>
        <w:tc>
          <w:tcPr>
            <w:tcW w:w="351" w:type="pct"/>
            <w:vMerge w:val="restart"/>
            <w:shd w:val="clear" w:color="000000" w:fill="D9D9D9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Критерии оценивания и оценочная шкала</w:t>
            </w:r>
          </w:p>
        </w:tc>
      </w:tr>
      <w:tr w:rsidR="00BE3BEC" w:rsidRPr="00BE3BEC" w:rsidTr="00BE3BEC">
        <w:tc>
          <w:tcPr>
            <w:tcW w:w="216" w:type="pct"/>
            <w:shd w:val="clear" w:color="000000" w:fill="D9D9D9"/>
            <w:noWrap/>
            <w:vAlign w:val="center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473" w:type="pct"/>
            <w:shd w:val="clear" w:color="000000" w:fill="D9D9D9"/>
            <w:noWrap/>
            <w:vAlign w:val="center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99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8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</w:tr>
      <w:tr w:rsidR="00BE3BEC" w:rsidRPr="00BE3BEC" w:rsidTr="00BE3BEC">
        <w:tc>
          <w:tcPr>
            <w:tcW w:w="216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E3BEC">
              <w:rPr>
                <w:b/>
                <w:bCs/>
                <w:color w:val="000000"/>
                <w:sz w:val="16"/>
                <w:szCs w:val="16"/>
              </w:rPr>
              <w:t>ОПК-2</w:t>
            </w:r>
          </w:p>
        </w:tc>
        <w:tc>
          <w:tcPr>
            <w:tcW w:w="473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Способен воспроизводить музыкальные сочинения, записанные традиционными видами нотации</w:t>
            </w:r>
          </w:p>
        </w:tc>
        <w:tc>
          <w:tcPr>
            <w:tcW w:w="417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Способен воспроизводить сольные музыкальные сочинения, записанные традиционными видами нотации</w:t>
            </w:r>
          </w:p>
        </w:tc>
        <w:tc>
          <w:tcPr>
            <w:tcW w:w="758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ОПК-2.1 </w:t>
            </w:r>
            <w:r w:rsidRPr="00BE3BEC">
              <w:rPr>
                <w:color w:val="000000"/>
                <w:sz w:val="16"/>
                <w:szCs w:val="16"/>
              </w:rPr>
              <w:br/>
              <w:t>Распознает традиционные знаки музыкальной нотации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ОПК-2.2 </w:t>
            </w:r>
            <w:r w:rsidRPr="00BE3BEC">
              <w:rPr>
                <w:color w:val="000000"/>
                <w:sz w:val="16"/>
                <w:szCs w:val="16"/>
              </w:rPr>
              <w:br/>
              <w:t>Воспроизводит голосом музыкальный текст, записанный традиционными видами нотации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ОПК-2.3 </w:t>
            </w:r>
            <w:r w:rsidRPr="00BE3BEC">
              <w:rPr>
                <w:color w:val="000000"/>
                <w:sz w:val="16"/>
                <w:szCs w:val="16"/>
              </w:rPr>
              <w:br/>
              <w:t>Воспроизводит на фортепиано музыкальный текст, записанный традиционными видами нотации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ОПК-2.4 </w:t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Воспроизводит на своем музыкальном инструменте оркестровые, ансамблевые, </w:t>
            </w:r>
            <w:r w:rsidR="00857C73">
              <w:rPr>
                <w:color w:val="000000"/>
                <w:sz w:val="16"/>
                <w:szCs w:val="16"/>
              </w:rPr>
              <w:t>сольные партии, записанные традиционными видами нотации</w:t>
            </w:r>
          </w:p>
        </w:tc>
        <w:tc>
          <w:tcPr>
            <w:tcW w:w="50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Диагностика уровня </w:t>
            </w:r>
            <w:proofErr w:type="spellStart"/>
            <w:r w:rsidRPr="00BE3BEC">
              <w:rPr>
                <w:color w:val="000000"/>
                <w:sz w:val="16"/>
                <w:szCs w:val="16"/>
              </w:rPr>
              <w:t>сформированности</w:t>
            </w:r>
            <w:proofErr w:type="spellEnd"/>
            <w:r w:rsidRPr="00BE3BEC">
              <w:rPr>
                <w:color w:val="000000"/>
                <w:sz w:val="16"/>
                <w:szCs w:val="16"/>
              </w:rPr>
              <w:t xml:space="preserve"> основных элементов исполнительского мастерства.</w:t>
            </w:r>
            <w:r w:rsidRPr="00BE3BEC">
              <w:rPr>
                <w:color w:val="000000"/>
                <w:sz w:val="16"/>
                <w:szCs w:val="16"/>
              </w:rPr>
              <w:br/>
              <w:t>Разработка  системы индивидуальной системы ежедневных упражнений. Подбор задания для СРС в межсессионный период.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I</w:t>
            </w: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Входной контроль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Исполнение гамм и этюдов, пьес.</w:t>
            </w:r>
          </w:p>
        </w:tc>
        <w:tc>
          <w:tcPr>
            <w:tcW w:w="586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Уровень </w:t>
            </w:r>
            <w:proofErr w:type="spellStart"/>
            <w:r w:rsidRPr="00BE3BEC">
              <w:rPr>
                <w:color w:val="000000"/>
                <w:sz w:val="16"/>
                <w:szCs w:val="16"/>
              </w:rPr>
              <w:t>сформированности</w:t>
            </w:r>
            <w:proofErr w:type="spellEnd"/>
            <w:r w:rsidRPr="00BE3BEC">
              <w:rPr>
                <w:color w:val="000000"/>
                <w:sz w:val="16"/>
                <w:szCs w:val="16"/>
              </w:rPr>
              <w:t xml:space="preserve"> основных аспектов исполнительского мастерства. Комплексная диагностика готовности к освоению дисциплины.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Работа над гаммами.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 композиторов XVII-XVIII вв.,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9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777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spacing w:after="240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Работа над гаммами.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II</w:t>
            </w: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Входной (рубежный) контроль (технический зачет)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Исполнение гамм и этюдов.</w:t>
            </w:r>
          </w:p>
        </w:tc>
        <w:tc>
          <w:tcPr>
            <w:tcW w:w="586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 и диапазоном, необходимым для исполнения 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 композиторов XVII-XVIII вв.,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9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7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spacing w:after="240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Работа над гаммами.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III</w:t>
            </w: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Входной (рубежный) контроль (технический зачет)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 и диапазоном, необходимым для  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 композиторов XVIII-XIX вв.,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9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777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spacing w:after="240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Работа над гаммами.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IV</w:t>
            </w: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Входной (рубежный) контроль (технический зачет)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 и диапазоном, необходимым для  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 композиторов XVIII-XIX вв.,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9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7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spacing w:after="240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Работа над гаммами.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V</w:t>
            </w: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Входной (рубежный) контроль (технический зачет)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 и диапазоном, необходимым для  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 композиторов XIX-XX  вв.,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9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777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spacing w:after="240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Работа над гаммами.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VI</w:t>
            </w: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Входной (рубежный) контроль (технический зачет)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 и диапазоном, необходимым для  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 композиторов XIX-XX  вв.,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9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Промежуточная аттестация (зачет с оценкой)</w:t>
            </w:r>
          </w:p>
        </w:tc>
        <w:tc>
          <w:tcPr>
            <w:tcW w:w="777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spacing w:after="240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Работа над гаммами.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VII</w:t>
            </w: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Входной (рубежный) контроль (технический зачет)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 и диапазоном, необходимым для  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 русских композиторов,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9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777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spacing w:after="240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Работа над гаммами.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VIII</w:t>
            </w: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Входной (рубежный) контроль (технический зачет)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 и диапазоном, необходимым для  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 русских композиторов,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9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7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сольных музыкальных произведений </w:t>
            </w:r>
          </w:p>
        </w:tc>
        <w:tc>
          <w:tcPr>
            <w:tcW w:w="58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spacing w:after="240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Работа над гаммами.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IX</w:t>
            </w: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Входной (рубежный) контроль (технический зачет)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 и диапазоном, необходимым для  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Исполнение музыкальных произведений крупной формы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 крупной формы,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9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Промежуточная аттестация (зачет)</w:t>
            </w:r>
          </w:p>
        </w:tc>
        <w:tc>
          <w:tcPr>
            <w:tcW w:w="777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Исполнение музыкальных произведений крупной формы</w:t>
            </w:r>
          </w:p>
        </w:tc>
        <w:tc>
          <w:tcPr>
            <w:tcW w:w="58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6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spacing w:after="240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Работа над гаммами.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 xml:space="preserve">Работа над этюдами;  </w:t>
            </w:r>
            <w:r w:rsidRPr="00BE3BEC">
              <w:rPr>
                <w:color w:val="000000"/>
                <w:sz w:val="16"/>
                <w:szCs w:val="16"/>
              </w:rPr>
              <w:br/>
            </w:r>
            <w:r w:rsidRPr="00BE3BEC">
              <w:rPr>
                <w:color w:val="000000"/>
                <w:sz w:val="16"/>
                <w:szCs w:val="16"/>
              </w:rPr>
              <w:br/>
              <w:t>Работа над музыкальными произведениями</w:t>
            </w:r>
          </w:p>
        </w:tc>
        <w:tc>
          <w:tcPr>
            <w:tcW w:w="115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Входной (рубежный) контроль (технический зачет)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 xml:space="preserve">Исполнение гамм и этюдов, подбор репертуара для промежуточной аттестации. </w:t>
            </w:r>
          </w:p>
        </w:tc>
        <w:tc>
          <w:tcPr>
            <w:tcW w:w="586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Владеет необходимым комплексом исполнительских техник и диапазоном, необходимым для   воспроизведения нотного текста музыкальных произведений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5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2-3</w:t>
            </w:r>
          </w:p>
        </w:tc>
        <w:tc>
          <w:tcPr>
            <w:tcW w:w="599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Проверка СРС на каждом занятии (текущая аттестация)</w:t>
            </w:r>
          </w:p>
        </w:tc>
        <w:tc>
          <w:tcPr>
            <w:tcW w:w="777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Исполнение музыкальных произведений крупной формы</w:t>
            </w:r>
          </w:p>
        </w:tc>
        <w:tc>
          <w:tcPr>
            <w:tcW w:w="586" w:type="pct"/>
            <w:vMerge w:val="restar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Способен воспроизводить сольные музыкальные произведения крупной формы, записанные традиционными видами нотации</w:t>
            </w:r>
          </w:p>
        </w:tc>
        <w:tc>
          <w:tcPr>
            <w:tcW w:w="351" w:type="pct"/>
            <w:shd w:val="clear" w:color="auto" w:fill="auto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7</w:t>
            </w:r>
          </w:p>
        </w:tc>
      </w:tr>
      <w:tr w:rsidR="00BE3BEC" w:rsidRPr="00BE3BEC" w:rsidTr="00BE3BEC">
        <w:tc>
          <w:tcPr>
            <w:tcW w:w="21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7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6" w:type="pct"/>
            <w:shd w:val="clear" w:color="auto" w:fill="auto"/>
            <w:hideMark/>
          </w:tcPr>
          <w:p w:rsidR="00BE3BEC" w:rsidRPr="00BE3BEC" w:rsidRDefault="00BE3BEC" w:rsidP="00BE3BEC">
            <w:pPr>
              <w:jc w:val="center"/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99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Промежуточная аттестация (экзамен)</w:t>
            </w:r>
          </w:p>
        </w:tc>
        <w:tc>
          <w:tcPr>
            <w:tcW w:w="777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Исполнение музыкальных произведений крупной формы</w:t>
            </w:r>
          </w:p>
        </w:tc>
        <w:tc>
          <w:tcPr>
            <w:tcW w:w="586" w:type="pct"/>
            <w:vMerge/>
            <w:vAlign w:val="center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shd w:val="clear" w:color="000000" w:fill="D9D9D9"/>
            <w:hideMark/>
          </w:tcPr>
          <w:p w:rsidR="00BE3BEC" w:rsidRPr="00BE3BEC" w:rsidRDefault="00BE3BEC" w:rsidP="00BE3BEC">
            <w:pPr>
              <w:rPr>
                <w:color w:val="000000"/>
                <w:sz w:val="16"/>
                <w:szCs w:val="16"/>
              </w:rPr>
            </w:pPr>
            <w:r w:rsidRPr="00BE3BEC">
              <w:rPr>
                <w:color w:val="000000"/>
                <w:sz w:val="16"/>
                <w:szCs w:val="16"/>
              </w:rPr>
              <w:t>Таблица 6</w:t>
            </w:r>
          </w:p>
        </w:tc>
      </w:tr>
    </w:tbl>
    <w:p w:rsidR="00276015" w:rsidRPr="00833A38" w:rsidRDefault="00276015" w:rsidP="00596FDD">
      <w:pPr>
        <w:jc w:val="right"/>
      </w:pPr>
    </w:p>
    <w:p w:rsidR="005F32D5" w:rsidRDefault="005F32D5" w:rsidP="0063151F">
      <w:pPr>
        <w:sectPr w:rsidR="005F32D5" w:rsidSect="005F32D5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63151F" w:rsidRPr="00833A38" w:rsidRDefault="0063151F" w:rsidP="0063151F"/>
    <w:p w:rsidR="00341359" w:rsidRPr="004815FE" w:rsidRDefault="00341359" w:rsidP="004815FE">
      <w:pPr>
        <w:pStyle w:val="3"/>
        <w:numPr>
          <w:ilvl w:val="1"/>
          <w:numId w:val="9"/>
        </w:numPr>
        <w:ind w:left="0" w:firstLine="0"/>
        <w:rPr>
          <w:rFonts w:cs="Times New Roman"/>
          <w:b/>
        </w:rPr>
      </w:pPr>
      <w:bookmarkStart w:id="6" w:name="_Toc94447901"/>
      <w:r w:rsidRPr="004815FE">
        <w:rPr>
          <w:rFonts w:cs="Times New Roman"/>
          <w:b/>
        </w:rPr>
        <w:t xml:space="preserve">Критерии оценивания для </w:t>
      </w:r>
      <w:r w:rsidR="008A0B6A" w:rsidRPr="004815FE">
        <w:rPr>
          <w:rFonts w:cs="Times New Roman"/>
          <w:b/>
        </w:rPr>
        <w:t>«</w:t>
      </w:r>
      <w:r w:rsidRPr="004815FE">
        <w:rPr>
          <w:rFonts w:cs="Times New Roman"/>
          <w:b/>
        </w:rPr>
        <w:t>технического зачета</w:t>
      </w:r>
      <w:r w:rsidR="008A0B6A" w:rsidRPr="004815FE">
        <w:rPr>
          <w:rFonts w:cs="Times New Roman"/>
          <w:b/>
        </w:rPr>
        <w:t>»</w:t>
      </w:r>
      <w:bookmarkEnd w:id="6"/>
    </w:p>
    <w:p w:rsidR="00E83EA1" w:rsidRPr="00E83EA1" w:rsidRDefault="00E83EA1" w:rsidP="005F32D5">
      <w:pPr>
        <w:pStyle w:val="af1"/>
        <w:jc w:val="right"/>
        <w:rPr>
          <w:b/>
        </w:rPr>
      </w:pPr>
      <w:r>
        <w:t>Таблица 5</w:t>
      </w:r>
    </w:p>
    <w:tbl>
      <w:tblPr>
        <w:tblW w:w="5000" w:type="pct"/>
        <w:tblLayout w:type="fixed"/>
        <w:tblLook w:val="04A0"/>
      </w:tblPr>
      <w:tblGrid>
        <w:gridCol w:w="6062"/>
        <w:gridCol w:w="2551"/>
        <w:gridCol w:w="957"/>
      </w:tblGrid>
      <w:tr w:rsidR="00405924" w:rsidRPr="00747B85" w:rsidTr="007A5141">
        <w:trPr>
          <w:trHeight w:val="27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924" w:rsidRDefault="00405924" w:rsidP="007A5141">
            <w:pPr>
              <w:jc w:val="center"/>
              <w:rPr>
                <w:color w:val="000000"/>
              </w:rPr>
            </w:pPr>
          </w:p>
          <w:p w:rsidR="00405924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КРИТЕРИИ ОЦЕНИВАНИЯ ИСПОЛНЕНИЯ ГАММ И АРПЕДЖИО</w:t>
            </w:r>
          </w:p>
          <w:p w:rsidR="00405924" w:rsidRPr="00747B85" w:rsidRDefault="00405924" w:rsidP="007A5141">
            <w:pPr>
              <w:jc w:val="center"/>
              <w:rPr>
                <w:color w:val="000000"/>
              </w:rPr>
            </w:pP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3167" w:type="pct"/>
            <w:tcBorders>
              <w:top w:val="single" w:sz="4" w:space="0" w:color="auto"/>
            </w:tcBorders>
            <w:shd w:val="clear" w:color="000000" w:fill="D9D9D9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 w:rsidRPr="00747B85">
              <w:rPr>
                <w:color w:val="000000"/>
              </w:rPr>
              <w:t>Допускается не более 5 технических ошибок в процессе исполнения гамм и арпеджио.</w:t>
            </w:r>
          </w:p>
        </w:tc>
        <w:tc>
          <w:tcPr>
            <w:tcW w:w="1333" w:type="pct"/>
            <w:tcBorders>
              <w:top w:val="single" w:sz="4" w:space="0" w:color="auto"/>
            </w:tcBorders>
            <w:shd w:val="clear" w:color="000000" w:fill="D9D9D9"/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747B85">
              <w:rPr>
                <w:color w:val="000000"/>
              </w:rPr>
              <w:t>аллы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уверенное исполнение без ошибок</w:t>
            </w:r>
          </w:p>
        </w:tc>
        <w:tc>
          <w:tcPr>
            <w:tcW w:w="1333" w:type="pct"/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5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при исполнении гамм и арпеджио допущено не более 5 ошибок</w:t>
            </w:r>
          </w:p>
        </w:tc>
        <w:tc>
          <w:tcPr>
            <w:tcW w:w="1333" w:type="pct"/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4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при исполнении гамм и арпеджио допущено более 5 ошибок</w:t>
            </w:r>
          </w:p>
        </w:tc>
        <w:tc>
          <w:tcPr>
            <w:tcW w:w="1333" w:type="pct"/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3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исполнение программы сорвано, задание не выполнено</w:t>
            </w:r>
          </w:p>
        </w:tc>
        <w:tc>
          <w:tcPr>
            <w:tcW w:w="1333" w:type="pct"/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2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3167" w:type="pct"/>
            <w:shd w:val="clear" w:color="000000" w:fill="D9D9D9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>2. Оценивае</w:t>
            </w:r>
            <w:r w:rsidR="00D80023">
              <w:rPr>
                <w:color w:val="000000"/>
              </w:rPr>
              <w:t xml:space="preserve">тся качество </w:t>
            </w:r>
            <w:proofErr w:type="spellStart"/>
            <w:r w:rsidR="00D80023">
              <w:rPr>
                <w:color w:val="000000"/>
              </w:rPr>
              <w:t>звуковедения</w:t>
            </w:r>
            <w:proofErr w:type="spellEnd"/>
            <w:r w:rsidR="00D80023">
              <w:rPr>
                <w:color w:val="000000"/>
              </w:rPr>
              <w:t xml:space="preserve"> (фрази</w:t>
            </w:r>
            <w:r w:rsidRPr="0028625B">
              <w:rPr>
                <w:color w:val="000000"/>
              </w:rPr>
              <w:t>ровки),  (точное исполнения мотивов, фраз)</w:t>
            </w:r>
          </w:p>
        </w:tc>
        <w:tc>
          <w:tcPr>
            <w:tcW w:w="1333" w:type="pct"/>
            <w:shd w:val="clear" w:color="000000" w:fill="D9D9D9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Оценка</w:t>
            </w:r>
          </w:p>
        </w:tc>
        <w:tc>
          <w:tcPr>
            <w:tcW w:w="500" w:type="pct"/>
            <w:shd w:val="clear" w:color="000000" w:fill="D9D9D9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баллы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proofErr w:type="spellStart"/>
            <w:r w:rsidRPr="0028625B">
              <w:rPr>
                <w:color w:val="000000"/>
              </w:rPr>
              <w:t>звуковедение</w:t>
            </w:r>
            <w:proofErr w:type="spellEnd"/>
            <w:r w:rsidRPr="0028625B">
              <w:rPr>
                <w:color w:val="000000"/>
              </w:rPr>
              <w:t xml:space="preserve"> качественное, точное исполнение ритмических структур (8, 16, 32 длительностей)     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Отлично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5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>при исполнении задания студент допускает мел</w:t>
            </w:r>
            <w:r w:rsidR="00D80023">
              <w:rPr>
                <w:color w:val="000000"/>
              </w:rPr>
              <w:t xml:space="preserve">кие ошибки в </w:t>
            </w:r>
            <w:proofErr w:type="spellStart"/>
            <w:r w:rsidR="00D80023">
              <w:rPr>
                <w:color w:val="000000"/>
              </w:rPr>
              <w:t>звуковедении</w:t>
            </w:r>
            <w:proofErr w:type="spellEnd"/>
            <w:r w:rsidR="00D80023">
              <w:rPr>
                <w:color w:val="000000"/>
              </w:rPr>
              <w:t xml:space="preserve"> (фрази</w:t>
            </w:r>
            <w:r w:rsidRPr="0028625B">
              <w:rPr>
                <w:color w:val="000000"/>
              </w:rPr>
              <w:t>ровке)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Хорошо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4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 xml:space="preserve">музыкальная фраза построена неверно, ошибки в ведении звука.    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3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>исполнение программы сорвано, задание не выполнено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2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167" w:type="pct"/>
            <w:shd w:val="clear" w:color="000000" w:fill="D9D9D9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 xml:space="preserve">3. Оценивается </w:t>
            </w:r>
            <w:proofErr w:type="spellStart"/>
            <w:r w:rsidRPr="0028625B">
              <w:rPr>
                <w:color w:val="000000"/>
              </w:rPr>
              <w:t>з</w:t>
            </w:r>
            <w:r w:rsidRPr="0028625B">
              <w:t>вукоизвлечение</w:t>
            </w:r>
            <w:proofErr w:type="spellEnd"/>
            <w:r w:rsidRPr="0028625B">
              <w:t xml:space="preserve"> и артикуляция</w:t>
            </w:r>
            <w:r w:rsidRPr="0028625B">
              <w:rPr>
                <w:color w:val="000000"/>
              </w:rPr>
              <w:t xml:space="preserve"> (без дефектов, чрезмерно жесткого </w:t>
            </w:r>
            <w:proofErr w:type="spellStart"/>
            <w:r w:rsidRPr="0028625B">
              <w:rPr>
                <w:color w:val="000000"/>
              </w:rPr>
              <w:t>атакирования</w:t>
            </w:r>
            <w:proofErr w:type="spellEnd"/>
            <w:r w:rsidRPr="0028625B">
              <w:rPr>
                <w:color w:val="000000"/>
              </w:rPr>
              <w:t xml:space="preserve"> звука, треска и т.п.)</w:t>
            </w:r>
          </w:p>
        </w:tc>
        <w:tc>
          <w:tcPr>
            <w:tcW w:w="1333" w:type="pct"/>
            <w:shd w:val="clear" w:color="000000" w:fill="D9D9D9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Оценка</w:t>
            </w:r>
          </w:p>
        </w:tc>
        <w:tc>
          <w:tcPr>
            <w:tcW w:w="500" w:type="pct"/>
            <w:shd w:val="clear" w:color="000000" w:fill="D9D9D9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баллы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proofErr w:type="spellStart"/>
            <w:r w:rsidRPr="0028625B">
              <w:t>Звукоизвлечение</w:t>
            </w:r>
            <w:proofErr w:type="spellEnd"/>
            <w:r w:rsidRPr="0028625B">
              <w:t xml:space="preserve"> и артикуляция безупречны, студент владеет множеством исполнительских приёмов, среди которых: Тремоло, бряцание, </w:t>
            </w:r>
            <w:proofErr w:type="spellStart"/>
            <w:r w:rsidRPr="0028625B">
              <w:t>pizz</w:t>
            </w:r>
            <w:proofErr w:type="spellEnd"/>
            <w:r w:rsidRPr="0028625B">
              <w:t xml:space="preserve">, туше, </w:t>
            </w:r>
            <w:proofErr w:type="spellStart"/>
            <w:r w:rsidRPr="0028625B">
              <w:t>тирандо</w:t>
            </w:r>
            <w:proofErr w:type="spellEnd"/>
            <w:r w:rsidRPr="0028625B">
              <w:t xml:space="preserve">, </w:t>
            </w:r>
            <w:proofErr w:type="spellStart"/>
            <w:r w:rsidRPr="0028625B">
              <w:t>апояндо</w:t>
            </w:r>
            <w:proofErr w:type="spellEnd"/>
            <w:r w:rsidRPr="0028625B">
              <w:t>, профессиональное владение медиатором (струнные инструменты), профессиональное владение мехом (баян, аккордеон).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Отлично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5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proofErr w:type="spellStart"/>
            <w:r w:rsidRPr="0028625B">
              <w:t>Звукоизвлечение</w:t>
            </w:r>
            <w:proofErr w:type="spellEnd"/>
            <w:r w:rsidRPr="0028625B">
              <w:t xml:space="preserve"> и артикуляция с незначительными дефектами, студент демонстрирует не полный комплекс исполнительских приёмов.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Хорошо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4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t xml:space="preserve">В исполнении наблюдаются явные и повторяющиеся дефекты </w:t>
            </w:r>
            <w:proofErr w:type="spellStart"/>
            <w:r w:rsidRPr="0028625B">
              <w:t>звукоизвлечения</w:t>
            </w:r>
            <w:proofErr w:type="spellEnd"/>
            <w:r w:rsidRPr="0028625B">
              <w:t xml:space="preserve"> и артикуляции, носящие системный характер, студент демонстрирует минимальный комплекс исполнительских приёмов.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3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t xml:space="preserve">Критические ошибки в </w:t>
            </w:r>
            <w:proofErr w:type="spellStart"/>
            <w:r w:rsidRPr="0028625B">
              <w:t>звукоизвлечении</w:t>
            </w:r>
            <w:proofErr w:type="spellEnd"/>
            <w:r w:rsidRPr="0028625B">
              <w:t xml:space="preserve"> и артикуляции, носящие системный, стабильный характер, студент не владеет основным комплексом исполнительских приёмов.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2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3167" w:type="pct"/>
            <w:shd w:val="clear" w:color="000000" w:fill="D9D9D9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>4. Оценивается качество тембра (наличие посторонних призвуков, выразительность и эстетическая красота звучания инструмента)</w:t>
            </w:r>
          </w:p>
        </w:tc>
        <w:tc>
          <w:tcPr>
            <w:tcW w:w="1333" w:type="pct"/>
            <w:shd w:val="clear" w:color="000000" w:fill="D9D9D9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Оценка</w:t>
            </w:r>
          </w:p>
        </w:tc>
        <w:tc>
          <w:tcPr>
            <w:tcW w:w="500" w:type="pct"/>
            <w:shd w:val="clear" w:color="000000" w:fill="D9D9D9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баллы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>тембр инструмента качественный, хорошо идентифицируемый, красивый, индивидуализированный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Отлично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5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>тембр инструмента качественный,  идентифицируемый с незначительными дефектами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Хорошо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4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>тембр инструмента с явными призвуками, плохо идентифицируемый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3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>тембр инструмента с критическими дефектами, плохо идентифицируемый,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2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3167" w:type="pct"/>
            <w:shd w:val="clear" w:color="000000" w:fill="D9D9D9"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 xml:space="preserve">5. Оценивается баланс и координация рук. </w:t>
            </w:r>
          </w:p>
        </w:tc>
        <w:tc>
          <w:tcPr>
            <w:tcW w:w="1333" w:type="pct"/>
            <w:shd w:val="clear" w:color="000000" w:fill="D9D9D9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Оценка</w:t>
            </w:r>
          </w:p>
        </w:tc>
        <w:tc>
          <w:tcPr>
            <w:tcW w:w="500" w:type="pct"/>
            <w:shd w:val="clear" w:color="000000" w:fill="D9D9D9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Баллы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>Баланс и координация безупречная на протяжении всего этюда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Отлично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5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>Баланс и координация без существенных недостатков, на протяжении всего этюда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Хорошо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4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>Несогласованность рук, несовпадение правой и левой в некоторых тактах.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3</w:t>
            </w:r>
          </w:p>
        </w:tc>
      </w:tr>
      <w:tr w:rsidR="00405924" w:rsidRPr="00747B85" w:rsidTr="007A5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28625B" w:rsidRDefault="00405924" w:rsidP="007A5141">
            <w:pPr>
              <w:rPr>
                <w:color w:val="000000"/>
              </w:rPr>
            </w:pPr>
            <w:r w:rsidRPr="0028625B">
              <w:rPr>
                <w:color w:val="000000"/>
              </w:rPr>
              <w:t>Нет координации и баланса в руках на протяжении всего этюда</w:t>
            </w:r>
          </w:p>
        </w:tc>
        <w:tc>
          <w:tcPr>
            <w:tcW w:w="1333" w:type="pct"/>
            <w:vAlign w:val="center"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28625B" w:rsidRDefault="00405924" w:rsidP="007A5141">
            <w:pPr>
              <w:jc w:val="center"/>
              <w:rPr>
                <w:color w:val="000000"/>
              </w:rPr>
            </w:pPr>
            <w:r w:rsidRPr="0028625B">
              <w:rPr>
                <w:color w:val="000000"/>
              </w:rPr>
              <w:t>2</w:t>
            </w:r>
          </w:p>
        </w:tc>
      </w:tr>
      <w:tr w:rsidR="00405924" w:rsidRPr="00747B85" w:rsidTr="007A5141">
        <w:trPr>
          <w:trHeight w:val="27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924" w:rsidRDefault="00405924" w:rsidP="007A5141">
            <w:pPr>
              <w:jc w:val="center"/>
              <w:rPr>
                <w:color w:val="000000"/>
              </w:rPr>
            </w:pPr>
          </w:p>
          <w:p w:rsidR="00405924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КРИТЕРИИ ОЦЕНИВАНИЯ ИСПОЛНЕНИЯ ЭТЮДОВ</w:t>
            </w:r>
          </w:p>
          <w:p w:rsidR="00405924" w:rsidRPr="00747B85" w:rsidRDefault="00405924" w:rsidP="007A5141">
            <w:pPr>
              <w:jc w:val="center"/>
              <w:rPr>
                <w:color w:val="000000"/>
              </w:rPr>
            </w:pPr>
          </w:p>
        </w:tc>
      </w:tr>
      <w:tr w:rsidR="00405924" w:rsidRPr="00747B85" w:rsidTr="007A5141">
        <w:trPr>
          <w:trHeight w:val="270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1. Оценивается точность исполнения нотного текста, (при исполнении этюда допускается не более 5-ти технических ошибок)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747B85">
              <w:rPr>
                <w:color w:val="000000"/>
              </w:rPr>
              <w:t>аллы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точное исполнение нотного текста без ошибок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5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при исполнении этюда допущено не более 5 ошибок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4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при исполнении этюда допущено более 5 ошибок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3</w:t>
            </w:r>
          </w:p>
        </w:tc>
      </w:tr>
      <w:tr w:rsidR="00405924" w:rsidRPr="00747B85" w:rsidTr="007A5141">
        <w:trPr>
          <w:trHeight w:val="270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исполнение программы сорвано (остановки при исполнении этюда)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2</w:t>
            </w:r>
          </w:p>
        </w:tc>
      </w:tr>
      <w:tr w:rsidR="00405924" w:rsidRPr="00747B85" w:rsidTr="007A5141">
        <w:trPr>
          <w:trHeight w:val="270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 xml:space="preserve">2. Оценивается точность выполнения ритмических фигур,  </w:t>
            </w:r>
            <w:proofErr w:type="spellStart"/>
            <w:r w:rsidRPr="00747B85">
              <w:rPr>
                <w:color w:val="000000"/>
              </w:rPr>
              <w:t>темпо-ритмических</w:t>
            </w:r>
            <w:proofErr w:type="spellEnd"/>
            <w:r w:rsidRPr="00747B85">
              <w:rPr>
                <w:color w:val="000000"/>
              </w:rPr>
              <w:t xml:space="preserve">, </w:t>
            </w:r>
            <w:proofErr w:type="spellStart"/>
            <w:r w:rsidRPr="00747B85">
              <w:rPr>
                <w:color w:val="000000"/>
              </w:rPr>
              <w:t>агогических</w:t>
            </w:r>
            <w:proofErr w:type="spellEnd"/>
            <w:r w:rsidRPr="00747B85">
              <w:rPr>
                <w:color w:val="000000"/>
              </w:rPr>
              <w:t>, штриховых указаний.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747B85">
              <w:rPr>
                <w:color w:val="000000"/>
              </w:rPr>
              <w:t>аллы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 xml:space="preserve">все ритмические фигуры, </w:t>
            </w:r>
            <w:proofErr w:type="spellStart"/>
            <w:r w:rsidRPr="00747B85">
              <w:rPr>
                <w:color w:val="000000"/>
              </w:rPr>
              <w:t>темпо-ритмические</w:t>
            </w:r>
            <w:proofErr w:type="spellEnd"/>
            <w:r w:rsidRPr="00747B85">
              <w:rPr>
                <w:color w:val="000000"/>
              </w:rPr>
              <w:t xml:space="preserve">, </w:t>
            </w:r>
            <w:proofErr w:type="spellStart"/>
            <w:r w:rsidRPr="00747B85">
              <w:rPr>
                <w:color w:val="000000"/>
              </w:rPr>
              <w:t>агогические</w:t>
            </w:r>
            <w:proofErr w:type="spellEnd"/>
            <w:r w:rsidRPr="00747B85">
              <w:rPr>
                <w:color w:val="000000"/>
              </w:rPr>
              <w:t xml:space="preserve"> и штриховые указания выполнены точно в соответствии с авторским нотным текстом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5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 xml:space="preserve">допускает незначительные ошибки при исполнении ритмических фигур,  </w:t>
            </w:r>
            <w:proofErr w:type="spellStart"/>
            <w:r w:rsidRPr="00747B85">
              <w:rPr>
                <w:color w:val="000000"/>
              </w:rPr>
              <w:t>темпо-ритмических</w:t>
            </w:r>
            <w:proofErr w:type="spellEnd"/>
            <w:r w:rsidRPr="00747B85">
              <w:rPr>
                <w:color w:val="000000"/>
              </w:rPr>
              <w:t xml:space="preserve">, </w:t>
            </w:r>
            <w:proofErr w:type="spellStart"/>
            <w:r w:rsidRPr="00747B85">
              <w:rPr>
                <w:color w:val="000000"/>
              </w:rPr>
              <w:t>агогических</w:t>
            </w:r>
            <w:proofErr w:type="spellEnd"/>
            <w:r w:rsidRPr="00747B85">
              <w:rPr>
                <w:color w:val="000000"/>
              </w:rPr>
              <w:t>, штриховых указаний.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4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ошибки при выполнении авторских указаний свидетельствуют о недостаточной теоретической подготовке студента и неспособности их расшифровывать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3</w:t>
            </w:r>
          </w:p>
        </w:tc>
      </w:tr>
      <w:tr w:rsidR="00405924" w:rsidRPr="00747B85" w:rsidTr="007A5141">
        <w:trPr>
          <w:trHeight w:val="270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proofErr w:type="spellStart"/>
            <w:r w:rsidRPr="00747B85">
              <w:rPr>
                <w:color w:val="000000"/>
              </w:rPr>
              <w:t>темпо-ритмические</w:t>
            </w:r>
            <w:proofErr w:type="spellEnd"/>
            <w:r w:rsidRPr="00747B85">
              <w:rPr>
                <w:color w:val="000000"/>
              </w:rPr>
              <w:t xml:space="preserve">, </w:t>
            </w:r>
            <w:proofErr w:type="spellStart"/>
            <w:r w:rsidRPr="00747B85">
              <w:rPr>
                <w:color w:val="000000"/>
              </w:rPr>
              <w:t>агогические</w:t>
            </w:r>
            <w:proofErr w:type="spellEnd"/>
            <w:r w:rsidRPr="00747B85">
              <w:rPr>
                <w:color w:val="000000"/>
              </w:rPr>
              <w:t xml:space="preserve"> и штриховые указания не выполнены, темп </w:t>
            </w:r>
            <w:r>
              <w:rPr>
                <w:color w:val="000000"/>
              </w:rPr>
              <w:t>«</w:t>
            </w:r>
            <w:r w:rsidRPr="00747B85">
              <w:rPr>
                <w:color w:val="000000"/>
              </w:rPr>
              <w:t>плавает</w:t>
            </w:r>
            <w:r>
              <w:rPr>
                <w:color w:val="000000"/>
              </w:rPr>
              <w:t>»</w:t>
            </w:r>
            <w:r w:rsidRPr="00747B85">
              <w:rPr>
                <w:color w:val="000000"/>
              </w:rPr>
              <w:t>, ритмические фигуры исполняются с критическими ошибками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2</w:t>
            </w:r>
          </w:p>
        </w:tc>
      </w:tr>
      <w:tr w:rsidR="00405924" w:rsidRPr="00747B85" w:rsidTr="007A5141">
        <w:trPr>
          <w:trHeight w:val="270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 xml:space="preserve">3. Оценивается художественная выразительность (музыкальность)  исполнения 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747B85">
              <w:rPr>
                <w:color w:val="000000"/>
              </w:rPr>
              <w:t>аллы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исполнение выразительное, музыкальное, артистичное, демонстрирующее владение широким спектром средств художественной выразительности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5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исполнение, демонстрирующее владение базовым набором средств художественной выразительности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4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недостаточная техническая подготовленность явно препятствует реализации художественного замысла, исполнение формальное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3</w:t>
            </w:r>
          </w:p>
        </w:tc>
      </w:tr>
      <w:tr w:rsidR="00405924" w:rsidRPr="00747B85" w:rsidTr="007A5141">
        <w:trPr>
          <w:trHeight w:val="270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 xml:space="preserve">исполнение эстетически неприемлемое 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2</w:t>
            </w:r>
          </w:p>
        </w:tc>
      </w:tr>
      <w:tr w:rsidR="00405924" w:rsidRPr="00747B85" w:rsidTr="007A5141">
        <w:trPr>
          <w:trHeight w:val="270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05924" w:rsidRPr="00BB19BE" w:rsidRDefault="00405924" w:rsidP="007A5141">
            <w:pPr>
              <w:rPr>
                <w:color w:val="000000"/>
              </w:rPr>
            </w:pPr>
            <w:r w:rsidRPr="00BB19BE">
              <w:rPr>
                <w:color w:val="000000"/>
              </w:rPr>
              <w:t>4. Оценивается баланс и координация рук.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05924" w:rsidRPr="00BB19BE" w:rsidRDefault="00405924" w:rsidP="007A5141">
            <w:pPr>
              <w:jc w:val="center"/>
              <w:rPr>
                <w:color w:val="000000"/>
              </w:rPr>
            </w:pPr>
            <w:r w:rsidRPr="00BB19BE">
              <w:rPr>
                <w:color w:val="000000"/>
              </w:rPr>
              <w:t>Оценка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BB19BE">
              <w:rPr>
                <w:color w:val="000000"/>
              </w:rPr>
              <w:t>Баллы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BB19BE" w:rsidRDefault="00405924" w:rsidP="007A5141">
            <w:pPr>
              <w:rPr>
                <w:color w:val="000000"/>
              </w:rPr>
            </w:pPr>
            <w:r w:rsidRPr="00BB19BE">
              <w:rPr>
                <w:color w:val="000000"/>
              </w:rPr>
              <w:t>Баланс и координация безупречная на протяжении всего этюда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BB19BE" w:rsidRDefault="00405924" w:rsidP="007A5141">
            <w:pPr>
              <w:jc w:val="center"/>
              <w:rPr>
                <w:color w:val="000000"/>
              </w:rPr>
            </w:pPr>
            <w:r w:rsidRPr="00BB19BE">
              <w:rPr>
                <w:color w:val="000000"/>
              </w:rPr>
              <w:t>Отлично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BB19BE" w:rsidRDefault="00405924" w:rsidP="007A5141">
            <w:pPr>
              <w:jc w:val="center"/>
              <w:rPr>
                <w:color w:val="000000"/>
              </w:rPr>
            </w:pPr>
            <w:r w:rsidRPr="00BB19BE">
              <w:rPr>
                <w:color w:val="000000"/>
              </w:rPr>
              <w:t>5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BB19BE" w:rsidRDefault="00405924" w:rsidP="007A5141">
            <w:pPr>
              <w:rPr>
                <w:color w:val="000000"/>
              </w:rPr>
            </w:pPr>
            <w:r w:rsidRPr="00BB19BE">
              <w:rPr>
                <w:color w:val="000000"/>
              </w:rPr>
              <w:t>Баланс и координация без существенных недостатков, на протяжении всего этюда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BB19BE" w:rsidRDefault="00405924" w:rsidP="007A5141">
            <w:pPr>
              <w:jc w:val="center"/>
              <w:rPr>
                <w:color w:val="000000"/>
              </w:rPr>
            </w:pPr>
            <w:r w:rsidRPr="00BB19BE">
              <w:rPr>
                <w:color w:val="000000"/>
              </w:rPr>
              <w:t>Хорошо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BB19BE" w:rsidRDefault="00405924" w:rsidP="007A5141">
            <w:pPr>
              <w:jc w:val="center"/>
              <w:rPr>
                <w:color w:val="000000"/>
              </w:rPr>
            </w:pPr>
            <w:r w:rsidRPr="00BB19BE">
              <w:rPr>
                <w:color w:val="000000"/>
              </w:rPr>
              <w:t>4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BB19BE" w:rsidRDefault="00405924" w:rsidP="007A5141">
            <w:pPr>
              <w:rPr>
                <w:color w:val="000000"/>
              </w:rPr>
            </w:pPr>
            <w:r w:rsidRPr="00BB19BE">
              <w:rPr>
                <w:color w:val="000000"/>
              </w:rPr>
              <w:t>Несогласованность рук, несовпадение правой и левой в некоторых тактах.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BB19BE" w:rsidRDefault="00405924" w:rsidP="007A5141">
            <w:pPr>
              <w:jc w:val="center"/>
              <w:rPr>
                <w:color w:val="000000"/>
              </w:rPr>
            </w:pPr>
            <w:r w:rsidRPr="00BB19BE"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BB19BE" w:rsidRDefault="00405924" w:rsidP="007A5141">
            <w:pPr>
              <w:jc w:val="center"/>
              <w:rPr>
                <w:color w:val="000000"/>
              </w:rPr>
            </w:pPr>
            <w:r w:rsidRPr="00BB19BE">
              <w:rPr>
                <w:color w:val="000000"/>
              </w:rPr>
              <w:t>3</w:t>
            </w:r>
          </w:p>
        </w:tc>
      </w:tr>
      <w:tr w:rsidR="00405924" w:rsidRPr="00747B85" w:rsidTr="007A5141">
        <w:trPr>
          <w:trHeight w:val="270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BB19BE" w:rsidRDefault="00405924" w:rsidP="007A5141">
            <w:pPr>
              <w:rPr>
                <w:color w:val="000000"/>
              </w:rPr>
            </w:pPr>
            <w:r w:rsidRPr="00BB19BE">
              <w:rPr>
                <w:color w:val="000000"/>
              </w:rPr>
              <w:t>Нет координации и баланса в руках на протяжении всего этюда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BB19BE" w:rsidRDefault="00405924" w:rsidP="007A5141">
            <w:pPr>
              <w:jc w:val="center"/>
              <w:rPr>
                <w:color w:val="000000"/>
              </w:rPr>
            </w:pPr>
            <w:r w:rsidRPr="00BB19BE"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BB19BE" w:rsidRDefault="00405924" w:rsidP="007A5141">
            <w:pPr>
              <w:jc w:val="center"/>
              <w:rPr>
                <w:color w:val="000000"/>
              </w:rPr>
            </w:pPr>
            <w:r w:rsidRPr="00BB19BE">
              <w:rPr>
                <w:color w:val="000000"/>
              </w:rPr>
              <w:t>2</w:t>
            </w:r>
          </w:p>
        </w:tc>
      </w:tr>
      <w:tr w:rsidR="00405924" w:rsidRPr="00747B85" w:rsidTr="007A5141">
        <w:trPr>
          <w:trHeight w:val="270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5. Оценивается точность выполнения нюансов, динамических оттенков, обозначенных в нотном тексте.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747B85">
              <w:rPr>
                <w:color w:val="000000"/>
              </w:rPr>
              <w:t>аллы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нюансировка рельефная, выразительная, полностью соответствует указаниям в нотном тексте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5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нюансировка недостаточно рельефная, маловыразительная, не всегда соответствует указаниям в нотном тексте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4</w:t>
            </w:r>
          </w:p>
        </w:tc>
      </w:tr>
      <w:tr w:rsidR="00405924" w:rsidRPr="00747B85" w:rsidTr="007A5141">
        <w:trPr>
          <w:trHeight w:val="255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наблюдаются ошибки при выполнении нюансов и динамических оттенков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3</w:t>
            </w:r>
          </w:p>
        </w:tc>
      </w:tr>
      <w:tr w:rsidR="00405924" w:rsidRPr="00747B85" w:rsidTr="007A5141">
        <w:trPr>
          <w:trHeight w:val="270"/>
        </w:trPr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этюд исполнен в одном нюансе, авторские указания не выполнены.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2</w:t>
            </w:r>
          </w:p>
        </w:tc>
      </w:tr>
    </w:tbl>
    <w:p w:rsidR="00405924" w:rsidRPr="00747B85" w:rsidRDefault="00405924" w:rsidP="00405924">
      <w:pPr>
        <w:spacing w:after="200" w:line="276" w:lineRule="auto"/>
        <w:jc w:val="both"/>
      </w:pPr>
      <w:r>
        <w:br/>
      </w:r>
      <w:r w:rsidRPr="00747B85">
        <w:t>При вынесении оценки на техническом зачете члены аттестационной комиссии складывают баллы по каждому из критериев. Полученные баллы членов комиссии складываются в единую сумму, которая делится на число членов комиссии. Полученная величина формирует итоговую оценку по 5-ти балльной системе.</w:t>
      </w:r>
    </w:p>
    <w:p w:rsidR="005D132E" w:rsidRPr="00EB500F" w:rsidRDefault="00A96CC8" w:rsidP="005D132E">
      <w:pPr>
        <w:pStyle w:val="3"/>
        <w:numPr>
          <w:ilvl w:val="1"/>
          <w:numId w:val="9"/>
        </w:numPr>
        <w:ind w:left="0" w:firstLine="0"/>
        <w:rPr>
          <w:rFonts w:cs="Times New Roman"/>
          <w:b/>
        </w:rPr>
      </w:pPr>
      <w:bookmarkStart w:id="7" w:name="_Toc94447902"/>
      <w:r w:rsidRPr="004815FE">
        <w:rPr>
          <w:rFonts w:cs="Times New Roman"/>
          <w:b/>
        </w:rPr>
        <w:t xml:space="preserve">Критерии оценки для </w:t>
      </w:r>
      <w:r w:rsidR="00E56656" w:rsidRPr="004815FE">
        <w:rPr>
          <w:rFonts w:cs="Times New Roman"/>
          <w:b/>
        </w:rPr>
        <w:t xml:space="preserve">промежуточной аттестации </w:t>
      </w:r>
      <w:r w:rsidR="005D132E" w:rsidRPr="00EB500F">
        <w:rPr>
          <w:rFonts w:cs="Times New Roman"/>
          <w:b/>
        </w:rPr>
        <w:t xml:space="preserve">(зачет, </w:t>
      </w:r>
      <w:r w:rsidR="005D132E">
        <w:rPr>
          <w:rFonts w:cs="Times New Roman"/>
          <w:b/>
        </w:rPr>
        <w:t xml:space="preserve">зачет с оценкой, </w:t>
      </w:r>
      <w:r w:rsidR="005D132E" w:rsidRPr="00EB500F">
        <w:rPr>
          <w:rFonts w:cs="Times New Roman"/>
          <w:b/>
        </w:rPr>
        <w:t>экзамен)</w:t>
      </w:r>
      <w:bookmarkEnd w:id="7"/>
    </w:p>
    <w:p w:rsidR="005F32D5" w:rsidRDefault="006B7521" w:rsidP="009622E4">
      <w:pPr>
        <w:pStyle w:val="af1"/>
        <w:jc w:val="right"/>
      </w:pPr>
      <w:r>
        <w:t>Таблица 6</w:t>
      </w:r>
    </w:p>
    <w:p w:rsidR="007A5141" w:rsidRPr="00596FDD" w:rsidRDefault="007A5141" w:rsidP="009622E4">
      <w:pPr>
        <w:pStyle w:val="af1"/>
        <w:jc w:val="righ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2"/>
        <w:gridCol w:w="2551"/>
        <w:gridCol w:w="957"/>
      </w:tblGrid>
      <w:tr w:rsidR="00405924" w:rsidRPr="00747B85" w:rsidTr="00405924">
        <w:trPr>
          <w:trHeight w:val="315"/>
        </w:trPr>
        <w:tc>
          <w:tcPr>
            <w:tcW w:w="3167" w:type="pct"/>
            <w:shd w:val="clear" w:color="000000" w:fill="D9D9D9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1. Оценивается точность исполнения авторского музыкального текста исполняемых произведений.</w:t>
            </w:r>
          </w:p>
        </w:tc>
        <w:tc>
          <w:tcPr>
            <w:tcW w:w="1333" w:type="pct"/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</w:t>
            </w:r>
          </w:p>
        </w:tc>
        <w:tc>
          <w:tcPr>
            <w:tcW w:w="500" w:type="pct"/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747B85">
              <w:rPr>
                <w:color w:val="000000"/>
              </w:rPr>
              <w:t>аллы</w:t>
            </w:r>
          </w:p>
        </w:tc>
      </w:tr>
      <w:tr w:rsidR="00405924" w:rsidRPr="00747B85" w:rsidTr="00405924">
        <w:trPr>
          <w:trHeight w:val="30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Нотный текст исполнен правильно, без ошибок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5</w:t>
            </w:r>
          </w:p>
        </w:tc>
      </w:tr>
      <w:tr w:rsidR="00405924" w:rsidRPr="00747B85" w:rsidTr="00405924">
        <w:trPr>
          <w:trHeight w:val="30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Допущен ряд технических ошибок, носящих случайный характер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4</w:t>
            </w:r>
          </w:p>
        </w:tc>
      </w:tr>
      <w:tr w:rsidR="00405924" w:rsidRPr="00747B85" w:rsidTr="00405924">
        <w:trPr>
          <w:trHeight w:val="30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 xml:space="preserve">В исполнении допущено большое количество ошибок, исполняемый материал плохо выучен, </w:t>
            </w:r>
            <w:r>
              <w:rPr>
                <w:color w:val="000000"/>
              </w:rPr>
              <w:t>«</w:t>
            </w:r>
            <w:r w:rsidRPr="00747B85">
              <w:rPr>
                <w:color w:val="000000"/>
              </w:rPr>
              <w:t>сырой</w:t>
            </w:r>
            <w:r>
              <w:rPr>
                <w:color w:val="000000"/>
              </w:rPr>
              <w:t>»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3</w:t>
            </w:r>
          </w:p>
        </w:tc>
      </w:tr>
      <w:tr w:rsidR="00405924" w:rsidRPr="00747B85" w:rsidTr="00405924">
        <w:trPr>
          <w:trHeight w:val="31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Критическое количество ошибок, студент не справляется с исполняемым материалом.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2</w:t>
            </w:r>
          </w:p>
        </w:tc>
      </w:tr>
      <w:tr w:rsidR="00405924" w:rsidRPr="00747B85" w:rsidTr="00405924">
        <w:trPr>
          <w:trHeight w:val="315"/>
        </w:trPr>
        <w:tc>
          <w:tcPr>
            <w:tcW w:w="3167" w:type="pct"/>
            <w:shd w:val="clear" w:color="000000" w:fill="D9D9D9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 xml:space="preserve">2. Оценивается точность выполнения </w:t>
            </w:r>
            <w:proofErr w:type="spellStart"/>
            <w:r w:rsidRPr="00747B85">
              <w:rPr>
                <w:color w:val="000000"/>
              </w:rPr>
              <w:t>темпо-ритмических</w:t>
            </w:r>
            <w:proofErr w:type="spellEnd"/>
            <w:r w:rsidRPr="00747B85">
              <w:rPr>
                <w:color w:val="000000"/>
              </w:rPr>
              <w:t xml:space="preserve">, </w:t>
            </w:r>
            <w:proofErr w:type="spellStart"/>
            <w:r w:rsidRPr="00747B85">
              <w:rPr>
                <w:color w:val="000000"/>
              </w:rPr>
              <w:t>агогических</w:t>
            </w:r>
            <w:proofErr w:type="spellEnd"/>
            <w:r w:rsidRPr="00747B85">
              <w:rPr>
                <w:color w:val="000000"/>
              </w:rPr>
              <w:t>, штриховых указаний.</w:t>
            </w:r>
          </w:p>
        </w:tc>
        <w:tc>
          <w:tcPr>
            <w:tcW w:w="1333" w:type="pct"/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</w:t>
            </w:r>
          </w:p>
        </w:tc>
        <w:tc>
          <w:tcPr>
            <w:tcW w:w="500" w:type="pct"/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747B85">
              <w:rPr>
                <w:color w:val="000000"/>
              </w:rPr>
              <w:t>аллы</w:t>
            </w:r>
          </w:p>
        </w:tc>
      </w:tr>
      <w:tr w:rsidR="00405924" w:rsidRPr="00747B85" w:rsidTr="00405924">
        <w:trPr>
          <w:trHeight w:val="30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 xml:space="preserve">все ритмические фигуры, </w:t>
            </w:r>
            <w:proofErr w:type="spellStart"/>
            <w:r w:rsidRPr="00747B85">
              <w:rPr>
                <w:color w:val="000000"/>
              </w:rPr>
              <w:t>темпо-ритмические</w:t>
            </w:r>
            <w:proofErr w:type="spellEnd"/>
            <w:r w:rsidRPr="00747B85">
              <w:rPr>
                <w:color w:val="000000"/>
              </w:rPr>
              <w:t xml:space="preserve">, </w:t>
            </w:r>
            <w:proofErr w:type="spellStart"/>
            <w:r w:rsidRPr="00747B85">
              <w:rPr>
                <w:color w:val="000000"/>
              </w:rPr>
              <w:t>агогические</w:t>
            </w:r>
            <w:proofErr w:type="spellEnd"/>
            <w:r w:rsidRPr="00747B85">
              <w:rPr>
                <w:color w:val="000000"/>
              </w:rPr>
              <w:t xml:space="preserve"> и штриховые указания выполнены точно в соответствии с авторским нотным текстом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5</w:t>
            </w:r>
          </w:p>
        </w:tc>
      </w:tr>
      <w:tr w:rsidR="00405924" w:rsidRPr="00747B85" w:rsidTr="00405924">
        <w:trPr>
          <w:trHeight w:val="30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 xml:space="preserve">в исполнении допущены явные неточности при выполнении </w:t>
            </w:r>
            <w:proofErr w:type="spellStart"/>
            <w:r w:rsidRPr="00747B85">
              <w:rPr>
                <w:color w:val="000000"/>
              </w:rPr>
              <w:t>темпо-ритмических</w:t>
            </w:r>
            <w:proofErr w:type="spellEnd"/>
            <w:r w:rsidRPr="00747B85">
              <w:rPr>
                <w:color w:val="000000"/>
              </w:rPr>
              <w:t xml:space="preserve"> и штриховых указаний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4</w:t>
            </w:r>
          </w:p>
        </w:tc>
      </w:tr>
      <w:tr w:rsidR="00405924" w:rsidRPr="00747B85" w:rsidTr="00405924">
        <w:trPr>
          <w:trHeight w:val="30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ошибки при выполнении авторских указаний свидетельствуют о недостаточной теоретической подготовке студента и неспособности их расшифровывать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3</w:t>
            </w:r>
          </w:p>
        </w:tc>
      </w:tr>
      <w:tr w:rsidR="00405924" w:rsidRPr="00747B85" w:rsidTr="00405924">
        <w:trPr>
          <w:trHeight w:val="31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proofErr w:type="spellStart"/>
            <w:r w:rsidRPr="00747B85">
              <w:rPr>
                <w:color w:val="000000"/>
              </w:rPr>
              <w:t>темпо-ритмические</w:t>
            </w:r>
            <w:proofErr w:type="spellEnd"/>
            <w:r w:rsidRPr="00747B85">
              <w:rPr>
                <w:color w:val="000000"/>
              </w:rPr>
              <w:t xml:space="preserve">, </w:t>
            </w:r>
            <w:proofErr w:type="spellStart"/>
            <w:r w:rsidRPr="00747B85">
              <w:rPr>
                <w:color w:val="000000"/>
              </w:rPr>
              <w:t>агогические</w:t>
            </w:r>
            <w:proofErr w:type="spellEnd"/>
            <w:r w:rsidRPr="00747B85">
              <w:rPr>
                <w:color w:val="000000"/>
              </w:rPr>
              <w:t xml:space="preserve"> и штриховые указания не выполнены, темп </w:t>
            </w:r>
            <w:r>
              <w:rPr>
                <w:color w:val="000000"/>
              </w:rPr>
              <w:t>«</w:t>
            </w:r>
            <w:r w:rsidRPr="00747B85">
              <w:rPr>
                <w:color w:val="000000"/>
              </w:rPr>
              <w:t>плавает</w:t>
            </w:r>
            <w:r>
              <w:rPr>
                <w:color w:val="000000"/>
              </w:rPr>
              <w:t>»</w:t>
            </w:r>
            <w:r w:rsidRPr="00747B85">
              <w:rPr>
                <w:color w:val="000000"/>
              </w:rPr>
              <w:t>, ритмические фигуры исполняются с критическими ошибками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2</w:t>
            </w:r>
          </w:p>
        </w:tc>
      </w:tr>
      <w:tr w:rsidR="00405924" w:rsidRPr="00747B85" w:rsidTr="00405924">
        <w:trPr>
          <w:trHeight w:val="315"/>
        </w:trPr>
        <w:tc>
          <w:tcPr>
            <w:tcW w:w="3167" w:type="pct"/>
            <w:shd w:val="clear" w:color="000000" w:fill="D9D9D9"/>
            <w:noWrap/>
            <w:vAlign w:val="bottom"/>
            <w:hideMark/>
          </w:tcPr>
          <w:p w:rsidR="00405924" w:rsidRPr="00FF3E93" w:rsidRDefault="00405924" w:rsidP="007A5141">
            <w:pPr>
              <w:rPr>
                <w:color w:val="000000"/>
              </w:rPr>
            </w:pPr>
            <w:r w:rsidRPr="00FF3E93">
              <w:rPr>
                <w:color w:val="000000"/>
              </w:rPr>
              <w:t xml:space="preserve">3. Оценивается </w:t>
            </w:r>
            <w:proofErr w:type="spellStart"/>
            <w:r w:rsidRPr="00FF3E93">
              <w:rPr>
                <w:color w:val="000000"/>
              </w:rPr>
              <w:t>з</w:t>
            </w:r>
            <w:r w:rsidRPr="00FF3E93">
              <w:t>вукоизвлечение</w:t>
            </w:r>
            <w:proofErr w:type="spellEnd"/>
            <w:r w:rsidRPr="00FF3E93">
              <w:t xml:space="preserve"> и артикуляция</w:t>
            </w:r>
            <w:r w:rsidRPr="00FF3E93">
              <w:rPr>
                <w:color w:val="000000"/>
              </w:rPr>
              <w:t xml:space="preserve">. </w:t>
            </w:r>
          </w:p>
        </w:tc>
        <w:tc>
          <w:tcPr>
            <w:tcW w:w="1333" w:type="pct"/>
            <w:shd w:val="clear" w:color="000000" w:fill="D9D9D9"/>
            <w:noWrap/>
            <w:vAlign w:val="center"/>
            <w:hideMark/>
          </w:tcPr>
          <w:p w:rsidR="00405924" w:rsidRPr="00FF3E93" w:rsidRDefault="00405924" w:rsidP="007A5141">
            <w:pPr>
              <w:jc w:val="center"/>
              <w:rPr>
                <w:color w:val="000000"/>
              </w:rPr>
            </w:pPr>
            <w:r w:rsidRPr="00FF3E93">
              <w:rPr>
                <w:color w:val="000000"/>
              </w:rPr>
              <w:t>Оценка</w:t>
            </w:r>
          </w:p>
        </w:tc>
        <w:tc>
          <w:tcPr>
            <w:tcW w:w="500" w:type="pct"/>
            <w:shd w:val="clear" w:color="000000" w:fill="D9D9D9"/>
            <w:noWrap/>
            <w:vAlign w:val="center"/>
            <w:hideMark/>
          </w:tcPr>
          <w:p w:rsidR="00405924" w:rsidRPr="00FF3E93" w:rsidRDefault="00405924" w:rsidP="007A5141">
            <w:pPr>
              <w:jc w:val="center"/>
              <w:rPr>
                <w:color w:val="000000"/>
              </w:rPr>
            </w:pPr>
            <w:r w:rsidRPr="00FF3E93">
              <w:rPr>
                <w:color w:val="000000"/>
              </w:rPr>
              <w:t>Баллы</w:t>
            </w:r>
          </w:p>
        </w:tc>
      </w:tr>
      <w:tr w:rsidR="00405924" w:rsidRPr="00747B85" w:rsidTr="00405924">
        <w:trPr>
          <w:trHeight w:val="30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FF3E93" w:rsidRDefault="00405924" w:rsidP="007A5141">
            <w:pPr>
              <w:rPr>
                <w:color w:val="000000"/>
              </w:rPr>
            </w:pPr>
            <w:proofErr w:type="spellStart"/>
            <w:r w:rsidRPr="00FF3E93">
              <w:t>Звукоизвлечение</w:t>
            </w:r>
            <w:proofErr w:type="spellEnd"/>
            <w:r w:rsidRPr="00FF3E93">
              <w:t xml:space="preserve"> и артикуляция безупречны, студент владеет множеством исполнительских приёмов, среди которых: Тремоло, бряцание, </w:t>
            </w:r>
            <w:proofErr w:type="spellStart"/>
            <w:r w:rsidRPr="00FF3E93">
              <w:t>pizz</w:t>
            </w:r>
            <w:proofErr w:type="spellEnd"/>
            <w:r w:rsidRPr="00FF3E93">
              <w:t xml:space="preserve">, туше, </w:t>
            </w:r>
            <w:proofErr w:type="spellStart"/>
            <w:r w:rsidRPr="00FF3E93">
              <w:t>тирандо</w:t>
            </w:r>
            <w:proofErr w:type="spellEnd"/>
            <w:r w:rsidRPr="00FF3E93">
              <w:t xml:space="preserve">, </w:t>
            </w:r>
            <w:proofErr w:type="spellStart"/>
            <w:r w:rsidRPr="00FF3E93">
              <w:t>апояндо</w:t>
            </w:r>
            <w:proofErr w:type="spellEnd"/>
            <w:r w:rsidRPr="00FF3E93">
              <w:t>, профессиональное владение медиатором (струнные инструменты), профессиональное владение мехом (баян, аккордеон).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FF3E93" w:rsidRDefault="00405924" w:rsidP="007A5141">
            <w:pPr>
              <w:jc w:val="center"/>
              <w:rPr>
                <w:color w:val="000000"/>
              </w:rPr>
            </w:pPr>
            <w:r w:rsidRPr="00FF3E93">
              <w:rPr>
                <w:color w:val="000000"/>
              </w:rPr>
              <w:t>Отлично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FF3E93" w:rsidRDefault="00405924" w:rsidP="007A5141">
            <w:pPr>
              <w:jc w:val="center"/>
              <w:rPr>
                <w:color w:val="000000"/>
              </w:rPr>
            </w:pPr>
            <w:r w:rsidRPr="00FF3E93">
              <w:rPr>
                <w:color w:val="000000"/>
              </w:rPr>
              <w:t>5</w:t>
            </w:r>
          </w:p>
        </w:tc>
      </w:tr>
      <w:tr w:rsidR="00405924" w:rsidRPr="00747B85" w:rsidTr="00405924">
        <w:trPr>
          <w:trHeight w:val="30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FF3E93" w:rsidRDefault="00405924" w:rsidP="007A5141">
            <w:pPr>
              <w:rPr>
                <w:color w:val="000000"/>
              </w:rPr>
            </w:pPr>
            <w:proofErr w:type="spellStart"/>
            <w:r w:rsidRPr="00FF3E93">
              <w:t>Звукоизвлечение</w:t>
            </w:r>
            <w:proofErr w:type="spellEnd"/>
            <w:r w:rsidRPr="00FF3E93">
              <w:t xml:space="preserve"> и артикуляция с незначительными дефектами, студент демонстрирует не полный комплекс исполнительских приёмов.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FF3E93" w:rsidRDefault="00405924" w:rsidP="007A5141">
            <w:pPr>
              <w:jc w:val="center"/>
              <w:rPr>
                <w:color w:val="000000"/>
              </w:rPr>
            </w:pPr>
            <w:r w:rsidRPr="00FF3E93">
              <w:rPr>
                <w:color w:val="000000"/>
              </w:rPr>
              <w:t>Хорошо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FF3E93" w:rsidRDefault="00405924" w:rsidP="007A5141">
            <w:pPr>
              <w:jc w:val="center"/>
              <w:rPr>
                <w:color w:val="000000"/>
              </w:rPr>
            </w:pPr>
            <w:r w:rsidRPr="00FF3E93">
              <w:rPr>
                <w:color w:val="000000"/>
              </w:rPr>
              <w:t>4</w:t>
            </w:r>
          </w:p>
        </w:tc>
      </w:tr>
      <w:tr w:rsidR="00405924" w:rsidRPr="00747B85" w:rsidTr="00405924">
        <w:trPr>
          <w:trHeight w:val="30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FF3E93" w:rsidRDefault="00405924" w:rsidP="007A5141">
            <w:pPr>
              <w:rPr>
                <w:color w:val="000000"/>
              </w:rPr>
            </w:pPr>
            <w:r w:rsidRPr="00FF3E93">
              <w:t xml:space="preserve">В исполнении наблюдаются явные и повторяющиеся дефекты </w:t>
            </w:r>
            <w:proofErr w:type="spellStart"/>
            <w:r w:rsidRPr="00FF3E93">
              <w:t>звукоизвлечения</w:t>
            </w:r>
            <w:proofErr w:type="spellEnd"/>
            <w:r w:rsidRPr="00FF3E93">
              <w:t xml:space="preserve"> и артикуляции, носящие системный характер, студент демонстрирует минимальный комплекс исполнительских приёмов.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FF3E93" w:rsidRDefault="00405924" w:rsidP="007A5141">
            <w:pPr>
              <w:jc w:val="center"/>
              <w:rPr>
                <w:color w:val="000000"/>
              </w:rPr>
            </w:pPr>
            <w:r w:rsidRPr="00FF3E93"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FF3E93" w:rsidRDefault="00405924" w:rsidP="007A5141">
            <w:pPr>
              <w:jc w:val="center"/>
              <w:rPr>
                <w:color w:val="000000"/>
              </w:rPr>
            </w:pPr>
            <w:r w:rsidRPr="00FF3E93">
              <w:rPr>
                <w:color w:val="000000"/>
              </w:rPr>
              <w:t>3</w:t>
            </w:r>
          </w:p>
        </w:tc>
      </w:tr>
      <w:tr w:rsidR="00405924" w:rsidRPr="00747B85" w:rsidTr="00405924">
        <w:trPr>
          <w:trHeight w:val="31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FF3E93" w:rsidRDefault="00405924" w:rsidP="007A5141">
            <w:pPr>
              <w:rPr>
                <w:color w:val="000000"/>
              </w:rPr>
            </w:pPr>
            <w:r w:rsidRPr="00FF3E93">
              <w:t xml:space="preserve">Критические ошибки в </w:t>
            </w:r>
            <w:proofErr w:type="spellStart"/>
            <w:r w:rsidRPr="00FF3E93">
              <w:t>звукоизвлечении</w:t>
            </w:r>
            <w:proofErr w:type="spellEnd"/>
            <w:r w:rsidRPr="00FF3E93">
              <w:t xml:space="preserve"> и артикуляции, носящие системный, стабильный характер, студент не владеет основным комплексом исполнительских приёмов.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FF3E93" w:rsidRDefault="00405924" w:rsidP="007A5141">
            <w:pPr>
              <w:jc w:val="center"/>
              <w:rPr>
                <w:color w:val="000000"/>
              </w:rPr>
            </w:pPr>
            <w:r w:rsidRPr="00FF3E93"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FF3E93" w:rsidRDefault="00405924" w:rsidP="007A5141">
            <w:pPr>
              <w:jc w:val="center"/>
              <w:rPr>
                <w:color w:val="000000"/>
              </w:rPr>
            </w:pPr>
            <w:r w:rsidRPr="00FF3E93">
              <w:rPr>
                <w:color w:val="000000"/>
              </w:rPr>
              <w:t>2</w:t>
            </w:r>
          </w:p>
        </w:tc>
      </w:tr>
      <w:tr w:rsidR="00405924" w:rsidRPr="00747B85" w:rsidTr="00405924">
        <w:trPr>
          <w:trHeight w:val="315"/>
        </w:trPr>
        <w:tc>
          <w:tcPr>
            <w:tcW w:w="3167" w:type="pct"/>
            <w:shd w:val="clear" w:color="000000" w:fill="D9D9D9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4. Оценивается точность выполнения нюансов, динамических оттенков, обозначенных в нотном тексте.</w:t>
            </w:r>
          </w:p>
        </w:tc>
        <w:tc>
          <w:tcPr>
            <w:tcW w:w="1333" w:type="pct"/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</w:t>
            </w:r>
          </w:p>
        </w:tc>
        <w:tc>
          <w:tcPr>
            <w:tcW w:w="500" w:type="pct"/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747B85">
              <w:rPr>
                <w:color w:val="000000"/>
              </w:rPr>
              <w:t>аллы</w:t>
            </w:r>
          </w:p>
        </w:tc>
      </w:tr>
      <w:tr w:rsidR="00405924" w:rsidRPr="00747B85" w:rsidTr="00405924">
        <w:trPr>
          <w:trHeight w:val="30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нюансировка рельефная, выразительная, полностью соответствует указаниям в нотном тексте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5</w:t>
            </w:r>
          </w:p>
        </w:tc>
      </w:tr>
      <w:tr w:rsidR="00405924" w:rsidRPr="00747B85" w:rsidTr="00405924">
        <w:trPr>
          <w:trHeight w:val="30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нюансировка полностью соответствует авторским указаниям, недостаточно рельефная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4</w:t>
            </w:r>
          </w:p>
        </w:tc>
      </w:tr>
      <w:tr w:rsidR="00405924" w:rsidRPr="00747B85" w:rsidTr="00405924">
        <w:trPr>
          <w:trHeight w:val="300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наблюдаются  ошибки при выполнении нюансов и динамических оттенков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3</w:t>
            </w:r>
          </w:p>
        </w:tc>
      </w:tr>
      <w:tr w:rsidR="00405924" w:rsidRPr="00747B85" w:rsidTr="00405924">
        <w:trPr>
          <w:trHeight w:val="315"/>
        </w:trPr>
        <w:tc>
          <w:tcPr>
            <w:tcW w:w="3167" w:type="pct"/>
            <w:shd w:val="clear" w:color="auto" w:fill="auto"/>
            <w:noWrap/>
            <w:vAlign w:val="bottom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этюд исполнен в одном нюансе, авторские указания не выполнены.</w:t>
            </w:r>
          </w:p>
        </w:tc>
        <w:tc>
          <w:tcPr>
            <w:tcW w:w="1333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2</w:t>
            </w:r>
          </w:p>
        </w:tc>
      </w:tr>
    </w:tbl>
    <w:p w:rsidR="00405924" w:rsidRDefault="00405924" w:rsidP="00405924">
      <w:pPr>
        <w:pStyle w:val="3"/>
        <w:rPr>
          <w:rFonts w:cs="Times New Roman"/>
          <w:b/>
        </w:rPr>
      </w:pPr>
    </w:p>
    <w:tbl>
      <w:tblPr>
        <w:tblW w:w="5000" w:type="pct"/>
        <w:tblLayout w:type="fixed"/>
        <w:tblLook w:val="04A0"/>
      </w:tblPr>
      <w:tblGrid>
        <w:gridCol w:w="6062"/>
        <w:gridCol w:w="2551"/>
        <w:gridCol w:w="957"/>
      </w:tblGrid>
      <w:tr w:rsidR="00405924" w:rsidRPr="004815FE" w:rsidTr="007A5141">
        <w:trPr>
          <w:trHeight w:val="33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FE" w:rsidRDefault="00405924" w:rsidP="004815FE">
            <w:pPr>
              <w:pStyle w:val="3"/>
              <w:numPr>
                <w:ilvl w:val="1"/>
                <w:numId w:val="9"/>
              </w:numPr>
              <w:ind w:left="0" w:firstLine="0"/>
              <w:rPr>
                <w:rFonts w:cs="Times New Roman"/>
                <w:b/>
              </w:rPr>
            </w:pPr>
            <w:bookmarkStart w:id="8" w:name="_Toc65000194"/>
            <w:bookmarkStart w:id="9" w:name="_Toc94447903"/>
            <w:r w:rsidRPr="004815FE">
              <w:rPr>
                <w:rFonts w:cs="Times New Roman"/>
                <w:b/>
              </w:rPr>
              <w:t>Критерии оценивания выполнения студентом задания для самостоятельной работы</w:t>
            </w:r>
            <w:bookmarkEnd w:id="8"/>
            <w:bookmarkEnd w:id="9"/>
          </w:p>
          <w:p w:rsidR="00405924" w:rsidRDefault="005D132E" w:rsidP="007A5141">
            <w:pPr>
              <w:pStyle w:val="af1"/>
              <w:jc w:val="right"/>
            </w:pPr>
            <w:r w:rsidRPr="004815FE">
              <w:t>Т</w:t>
            </w:r>
            <w:r w:rsidRPr="007A5141">
              <w:t>абл</w:t>
            </w:r>
            <w:r w:rsidRPr="004815FE">
              <w:t>ица 7</w:t>
            </w:r>
          </w:p>
          <w:p w:rsidR="007A5141" w:rsidRPr="004815FE" w:rsidRDefault="007A5141" w:rsidP="007A5141">
            <w:pPr>
              <w:pStyle w:val="af1"/>
              <w:jc w:val="right"/>
            </w:pPr>
          </w:p>
        </w:tc>
      </w:tr>
      <w:tr w:rsidR="00405924" w:rsidRPr="00747B85" w:rsidTr="007A5141">
        <w:trPr>
          <w:trHeight w:val="330"/>
        </w:trPr>
        <w:tc>
          <w:tcPr>
            <w:tcW w:w="31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rPr>
                <w:b/>
                <w:bCs/>
                <w:color w:val="000000"/>
              </w:rPr>
            </w:pPr>
            <w:r w:rsidRPr="00747B85">
              <w:rPr>
                <w:b/>
                <w:bCs/>
                <w:color w:val="000000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747B85">
              <w:rPr>
                <w:color w:val="000000"/>
              </w:rPr>
              <w:t>аллы</w:t>
            </w:r>
          </w:p>
        </w:tc>
      </w:tr>
      <w:tr w:rsidR="00405924" w:rsidRPr="00747B85" w:rsidTr="007A5141">
        <w:trPr>
          <w:trHeight w:val="315"/>
        </w:trPr>
        <w:tc>
          <w:tcPr>
            <w:tcW w:w="31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Студент выполнил домашнее задание для самостоятельной работы полностью и без ошибок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Отлично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5</w:t>
            </w:r>
          </w:p>
        </w:tc>
      </w:tr>
      <w:tr w:rsidR="00405924" w:rsidRPr="00747B85" w:rsidTr="007A5141">
        <w:trPr>
          <w:trHeight w:val="315"/>
        </w:trPr>
        <w:tc>
          <w:tcPr>
            <w:tcW w:w="31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Студент выполнил  домашнее задание для самостоятельной работы полностью, с негрубыми ошибками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Хорошо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4</w:t>
            </w:r>
          </w:p>
        </w:tc>
      </w:tr>
      <w:tr w:rsidR="00405924" w:rsidRPr="00747B85" w:rsidTr="007A5141">
        <w:trPr>
          <w:trHeight w:val="315"/>
        </w:trPr>
        <w:tc>
          <w:tcPr>
            <w:tcW w:w="31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Студент не выполнил домашнее задание частично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Удовлетворительно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3</w:t>
            </w:r>
          </w:p>
        </w:tc>
      </w:tr>
      <w:tr w:rsidR="00405924" w:rsidRPr="00747B85" w:rsidTr="007A5141">
        <w:trPr>
          <w:trHeight w:val="330"/>
        </w:trPr>
        <w:tc>
          <w:tcPr>
            <w:tcW w:w="31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rPr>
                <w:color w:val="000000"/>
              </w:rPr>
            </w:pPr>
            <w:r w:rsidRPr="00747B85">
              <w:rPr>
                <w:color w:val="000000"/>
              </w:rPr>
              <w:t>Студент не выполнил домашнее задание для самостоятельной работы</w:t>
            </w:r>
          </w:p>
        </w:tc>
        <w:tc>
          <w:tcPr>
            <w:tcW w:w="13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Неудовлетворительно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05924" w:rsidRPr="00747B85" w:rsidRDefault="00405924" w:rsidP="007A5141">
            <w:pPr>
              <w:jc w:val="center"/>
              <w:rPr>
                <w:color w:val="000000"/>
              </w:rPr>
            </w:pPr>
            <w:r w:rsidRPr="00747B85">
              <w:rPr>
                <w:color w:val="000000"/>
              </w:rPr>
              <w:t>2</w:t>
            </w:r>
          </w:p>
        </w:tc>
      </w:tr>
    </w:tbl>
    <w:p w:rsidR="00405924" w:rsidRPr="00747B85" w:rsidRDefault="00405924" w:rsidP="00405924">
      <w:pPr>
        <w:spacing w:after="200" w:line="276" w:lineRule="auto"/>
        <w:jc w:val="right"/>
        <w:sectPr w:rsidR="00405924" w:rsidRPr="00747B85" w:rsidSect="007A514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4023D" w:rsidRDefault="00B57908" w:rsidP="005D132E">
      <w:pPr>
        <w:pStyle w:val="3"/>
        <w:numPr>
          <w:ilvl w:val="0"/>
          <w:numId w:val="9"/>
        </w:numPr>
        <w:rPr>
          <w:rFonts w:cs="Times New Roman"/>
          <w:b/>
        </w:rPr>
      </w:pPr>
      <w:bookmarkStart w:id="10" w:name="_Toc94447904"/>
      <w:r w:rsidRPr="00596FDD">
        <w:rPr>
          <w:rFonts w:cs="Times New Roman"/>
          <w:b/>
        </w:rPr>
        <w:t>ОЦЕНОЧНЫЕ СРЕДСТВА</w:t>
      </w:r>
      <w:bookmarkEnd w:id="10"/>
    </w:p>
    <w:p w:rsidR="005F32D5" w:rsidRPr="005F32D5" w:rsidRDefault="005F32D5" w:rsidP="000F49A1"/>
    <w:p w:rsidR="000E1231" w:rsidRPr="005D132E" w:rsidRDefault="004C1949" w:rsidP="005D132E">
      <w:pPr>
        <w:pStyle w:val="3"/>
        <w:numPr>
          <w:ilvl w:val="1"/>
          <w:numId w:val="9"/>
        </w:numPr>
        <w:ind w:left="0" w:firstLine="0"/>
        <w:rPr>
          <w:rFonts w:cs="Times New Roman"/>
          <w:b/>
        </w:rPr>
      </w:pPr>
      <w:bookmarkStart w:id="11" w:name="_Toc94447905"/>
      <w:r w:rsidRPr="005D132E">
        <w:rPr>
          <w:rFonts w:cs="Times New Roman"/>
          <w:b/>
        </w:rPr>
        <w:t>З</w:t>
      </w:r>
      <w:r w:rsidR="000E1231" w:rsidRPr="005D132E">
        <w:rPr>
          <w:rFonts w:cs="Times New Roman"/>
          <w:b/>
        </w:rPr>
        <w:t xml:space="preserve">адания для проведения </w:t>
      </w:r>
      <w:r w:rsidR="008A0B6A" w:rsidRPr="005D132E">
        <w:rPr>
          <w:rFonts w:cs="Times New Roman"/>
          <w:b/>
        </w:rPr>
        <w:t>«</w:t>
      </w:r>
      <w:r w:rsidR="000E1231" w:rsidRPr="005D132E">
        <w:rPr>
          <w:rFonts w:cs="Times New Roman"/>
          <w:b/>
        </w:rPr>
        <w:t>Технического зачета</w:t>
      </w:r>
      <w:r w:rsidR="008A0B6A" w:rsidRPr="005D132E">
        <w:rPr>
          <w:rFonts w:cs="Times New Roman"/>
          <w:b/>
        </w:rPr>
        <w:t>»</w:t>
      </w:r>
      <w:bookmarkEnd w:id="11"/>
    </w:p>
    <w:p w:rsidR="000E1231" w:rsidRPr="00F63990" w:rsidRDefault="000E1231" w:rsidP="000F49A1"/>
    <w:p w:rsidR="000E1231" w:rsidRPr="001F0A17" w:rsidRDefault="000E1231" w:rsidP="000F49A1">
      <w:pPr>
        <w:rPr>
          <w:b/>
          <w:u w:val="single"/>
        </w:rPr>
      </w:pPr>
      <w:r w:rsidRPr="001F0A17">
        <w:rPr>
          <w:b/>
          <w:u w:val="single"/>
        </w:rPr>
        <w:t>Для очной и заочной форм обучения</w:t>
      </w:r>
    </w:p>
    <w:p w:rsidR="005A398F" w:rsidRDefault="005A398F" w:rsidP="000F49A1">
      <w:pPr>
        <w:jc w:val="center"/>
      </w:pPr>
    </w:p>
    <w:p w:rsidR="005D132E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I</w:t>
      </w:r>
    </w:p>
    <w:p w:rsidR="005D132E" w:rsidRPr="003B4841" w:rsidRDefault="005D132E" w:rsidP="005D132E">
      <w:pPr>
        <w:jc w:val="center"/>
      </w:pPr>
    </w:p>
    <w:p w:rsidR="005D132E" w:rsidRPr="00747B85" w:rsidRDefault="005D132E" w:rsidP="005D132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5D132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</w:t>
      </w: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II</w:t>
      </w:r>
    </w:p>
    <w:p w:rsidR="005D132E" w:rsidRPr="00747B85" w:rsidRDefault="005D132E" w:rsidP="005D132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5D132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</w:t>
      </w: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III</w:t>
      </w:r>
    </w:p>
    <w:p w:rsidR="005D132E" w:rsidRPr="00747B85" w:rsidRDefault="005D132E" w:rsidP="005D132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5D132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</w:t>
      </w: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IV</w:t>
      </w:r>
    </w:p>
    <w:p w:rsidR="005D132E" w:rsidRPr="00747B85" w:rsidRDefault="005D132E" w:rsidP="005D132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5D132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 </w:t>
      </w: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V</w:t>
      </w:r>
    </w:p>
    <w:p w:rsidR="005D132E" w:rsidRPr="00747B85" w:rsidRDefault="005D132E" w:rsidP="005D132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5D132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 </w:t>
      </w: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VI</w:t>
      </w:r>
    </w:p>
    <w:p w:rsidR="005D132E" w:rsidRPr="00747B85" w:rsidRDefault="005D132E" w:rsidP="005D132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5D132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 </w:t>
      </w: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VII</w:t>
      </w:r>
    </w:p>
    <w:p w:rsidR="005D132E" w:rsidRPr="00747B85" w:rsidRDefault="005D132E" w:rsidP="005D132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5D132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</w:t>
      </w: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VIII</w:t>
      </w:r>
    </w:p>
    <w:p w:rsidR="005D132E" w:rsidRPr="00747B85" w:rsidRDefault="005D132E" w:rsidP="005D132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5D132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</w:t>
      </w:r>
    </w:p>
    <w:p w:rsidR="000E1231" w:rsidRPr="00F63990" w:rsidRDefault="000E1231" w:rsidP="000F49A1">
      <w:pPr>
        <w:jc w:val="center"/>
      </w:pPr>
    </w:p>
    <w:p w:rsidR="000E1231" w:rsidRPr="00F63990" w:rsidRDefault="000E1231" w:rsidP="000F49A1">
      <w:pPr>
        <w:jc w:val="center"/>
      </w:pPr>
    </w:p>
    <w:p w:rsidR="005F32D5" w:rsidRDefault="005F32D5" w:rsidP="000F49A1">
      <w:pPr>
        <w:spacing w:after="200" w:line="276" w:lineRule="auto"/>
        <w:rPr>
          <w:b/>
          <w:u w:val="single"/>
        </w:rPr>
      </w:pPr>
      <w:r>
        <w:rPr>
          <w:b/>
          <w:u w:val="single"/>
        </w:rPr>
        <w:br w:type="page"/>
      </w:r>
    </w:p>
    <w:p w:rsidR="000E1231" w:rsidRPr="001F0A17" w:rsidRDefault="000E1231" w:rsidP="000F49A1">
      <w:pPr>
        <w:pStyle w:val="af9"/>
        <w:numPr>
          <w:ilvl w:val="0"/>
          <w:numId w:val="0"/>
        </w:numPr>
        <w:rPr>
          <w:rFonts w:ascii="Times New Roman" w:hAnsi="Times New Roman" w:cs="Times New Roman"/>
          <w:b/>
          <w:color w:val="auto"/>
          <w:u w:val="single"/>
        </w:rPr>
      </w:pPr>
      <w:r w:rsidRPr="001F0A17">
        <w:rPr>
          <w:rFonts w:ascii="Times New Roman" w:eastAsia="Times New Roman" w:hAnsi="Times New Roman" w:cs="Times New Roman"/>
          <w:b/>
          <w:color w:val="auto"/>
          <w:spacing w:val="0"/>
          <w:sz w:val="24"/>
          <w:szCs w:val="24"/>
          <w:u w:val="single"/>
        </w:rPr>
        <w:t>Для заочной формы обучения</w:t>
      </w:r>
    </w:p>
    <w:p w:rsidR="005D132E" w:rsidRPr="00747B85" w:rsidRDefault="005D132E" w:rsidP="004815FE">
      <w:pPr>
        <w:jc w:val="center"/>
      </w:pPr>
      <w:r w:rsidRPr="00747B85">
        <w:t xml:space="preserve">Семестр </w:t>
      </w:r>
      <w:r w:rsidRPr="004815FE">
        <w:rPr>
          <w:lang w:val="en-US"/>
        </w:rPr>
        <w:t>I</w:t>
      </w:r>
    </w:p>
    <w:p w:rsidR="005D132E" w:rsidRPr="00747B85" w:rsidRDefault="005D132E" w:rsidP="004815F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4815F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</w:t>
      </w:r>
    </w:p>
    <w:p w:rsidR="005D132E" w:rsidRPr="00747B85" w:rsidRDefault="005D132E" w:rsidP="004815FE">
      <w:pPr>
        <w:jc w:val="center"/>
      </w:pPr>
      <w:r w:rsidRPr="00747B85">
        <w:t xml:space="preserve">Семестр </w:t>
      </w:r>
      <w:r w:rsidRPr="004815FE">
        <w:rPr>
          <w:lang w:val="en-US"/>
        </w:rPr>
        <w:t>II</w:t>
      </w:r>
    </w:p>
    <w:p w:rsidR="005D132E" w:rsidRPr="00747B85" w:rsidRDefault="005D132E" w:rsidP="004815F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4815F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</w:t>
      </w:r>
    </w:p>
    <w:p w:rsidR="005D132E" w:rsidRDefault="005D132E" w:rsidP="004815FE">
      <w:pPr>
        <w:jc w:val="center"/>
      </w:pPr>
    </w:p>
    <w:p w:rsidR="005D132E" w:rsidRPr="00747B85" w:rsidRDefault="005D132E" w:rsidP="004815FE">
      <w:pPr>
        <w:jc w:val="center"/>
      </w:pPr>
      <w:r w:rsidRPr="00747B85">
        <w:t xml:space="preserve">Семестр </w:t>
      </w:r>
      <w:r w:rsidRPr="004815FE">
        <w:rPr>
          <w:lang w:val="en-US"/>
        </w:rPr>
        <w:t>III</w:t>
      </w:r>
    </w:p>
    <w:p w:rsidR="005D132E" w:rsidRPr="00747B85" w:rsidRDefault="005D132E" w:rsidP="004815F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4815F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</w:t>
      </w:r>
    </w:p>
    <w:p w:rsidR="005D132E" w:rsidRPr="00747B85" w:rsidRDefault="005D132E" w:rsidP="004815FE">
      <w:pPr>
        <w:jc w:val="center"/>
      </w:pPr>
      <w:r w:rsidRPr="00747B85">
        <w:t xml:space="preserve">Семестр </w:t>
      </w:r>
      <w:r w:rsidRPr="004815FE">
        <w:rPr>
          <w:lang w:val="en-US"/>
        </w:rPr>
        <w:t>IV</w:t>
      </w:r>
    </w:p>
    <w:p w:rsidR="005D132E" w:rsidRPr="00747B85" w:rsidRDefault="005D132E" w:rsidP="004815F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4815F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 </w:t>
      </w:r>
    </w:p>
    <w:p w:rsidR="005D132E" w:rsidRPr="00747B85" w:rsidRDefault="005D132E" w:rsidP="004815FE">
      <w:pPr>
        <w:jc w:val="center"/>
      </w:pPr>
      <w:r w:rsidRPr="00747B85">
        <w:t xml:space="preserve">Семестр </w:t>
      </w:r>
      <w:r w:rsidRPr="004815FE">
        <w:rPr>
          <w:lang w:val="en-US"/>
        </w:rPr>
        <w:t>V</w:t>
      </w:r>
    </w:p>
    <w:p w:rsidR="005D132E" w:rsidRPr="00747B85" w:rsidRDefault="005D132E" w:rsidP="004815F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4815F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 </w:t>
      </w:r>
    </w:p>
    <w:p w:rsidR="005D132E" w:rsidRPr="00747B85" w:rsidRDefault="005D132E" w:rsidP="004815FE">
      <w:pPr>
        <w:jc w:val="center"/>
      </w:pPr>
      <w:r w:rsidRPr="00747B85">
        <w:t xml:space="preserve">Семестр </w:t>
      </w:r>
      <w:r w:rsidRPr="004815FE">
        <w:rPr>
          <w:lang w:val="en-US"/>
        </w:rPr>
        <w:t>VI</w:t>
      </w:r>
    </w:p>
    <w:p w:rsidR="005D132E" w:rsidRPr="00747B85" w:rsidRDefault="005D132E" w:rsidP="004815F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4815F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 </w:t>
      </w:r>
    </w:p>
    <w:p w:rsidR="005D132E" w:rsidRPr="00747B85" w:rsidRDefault="005D132E" w:rsidP="004815FE">
      <w:pPr>
        <w:jc w:val="center"/>
      </w:pPr>
      <w:r w:rsidRPr="00747B85">
        <w:t xml:space="preserve">Семестр </w:t>
      </w:r>
      <w:r w:rsidRPr="004815FE">
        <w:rPr>
          <w:lang w:val="en-US"/>
        </w:rPr>
        <w:t>VII</w:t>
      </w:r>
    </w:p>
    <w:p w:rsidR="005D132E" w:rsidRPr="00747B85" w:rsidRDefault="005D132E" w:rsidP="004815F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4815F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</w:t>
      </w:r>
    </w:p>
    <w:p w:rsidR="005D132E" w:rsidRPr="00747B85" w:rsidRDefault="005D132E" w:rsidP="004815FE">
      <w:pPr>
        <w:jc w:val="center"/>
      </w:pPr>
      <w:r w:rsidRPr="00747B85">
        <w:t xml:space="preserve">Семестр </w:t>
      </w:r>
      <w:r w:rsidRPr="004815FE">
        <w:rPr>
          <w:lang w:val="en-US"/>
        </w:rPr>
        <w:t>VIII</w:t>
      </w:r>
    </w:p>
    <w:p w:rsidR="005D132E" w:rsidRPr="00747B85" w:rsidRDefault="005D132E" w:rsidP="004815FE">
      <w:r w:rsidRPr="00747B85">
        <w:t>1. Гаммы (гаммы исполняются в соответствии с требованиями рабочей учебной программы);</w:t>
      </w:r>
    </w:p>
    <w:p w:rsidR="005D132E" w:rsidRPr="00747B85" w:rsidRDefault="005D132E" w:rsidP="004815F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</w:t>
      </w:r>
    </w:p>
    <w:p w:rsidR="005D132E" w:rsidRPr="00747B85" w:rsidRDefault="005D132E" w:rsidP="004815FE">
      <w:pPr>
        <w:jc w:val="center"/>
      </w:pPr>
      <w:r w:rsidRPr="00747B85">
        <w:t xml:space="preserve">Семестр </w:t>
      </w:r>
      <w:r w:rsidRPr="004815FE">
        <w:rPr>
          <w:lang w:val="en-US"/>
        </w:rPr>
        <w:t>IX</w:t>
      </w:r>
    </w:p>
    <w:p w:rsidR="005D132E" w:rsidRPr="00747B85" w:rsidRDefault="005D132E" w:rsidP="004815FE">
      <w:r w:rsidRPr="00747B85">
        <w:t xml:space="preserve">1. Гаммы (гаммы исполняются в соответствии с требованиями рабочей учебной программы);); </w:t>
      </w:r>
    </w:p>
    <w:p w:rsidR="005D132E" w:rsidRPr="00747B85" w:rsidRDefault="005D132E" w:rsidP="004815F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</w:t>
      </w:r>
    </w:p>
    <w:p w:rsidR="005D132E" w:rsidRPr="00747B85" w:rsidRDefault="005D132E" w:rsidP="004815FE">
      <w:pPr>
        <w:jc w:val="center"/>
      </w:pPr>
      <w:r w:rsidRPr="00747B85">
        <w:t xml:space="preserve">Семестр </w:t>
      </w:r>
      <w:r w:rsidRPr="004815FE">
        <w:rPr>
          <w:lang w:val="en-US"/>
        </w:rPr>
        <w:t>X</w:t>
      </w:r>
    </w:p>
    <w:p w:rsidR="005D132E" w:rsidRPr="00747B85" w:rsidRDefault="005D132E" w:rsidP="004815FE">
      <w:r w:rsidRPr="00747B85">
        <w:t>1. Гаммы (гаммы исполняются в соответствии с требованиями рабочей учебной программы);</w:t>
      </w:r>
    </w:p>
    <w:p w:rsidR="005D132E" w:rsidRDefault="005D132E" w:rsidP="004815FE">
      <w:r w:rsidRPr="00747B85">
        <w:t xml:space="preserve">2.  </w:t>
      </w:r>
      <w:r>
        <w:t xml:space="preserve">Один этюд из двух  </w:t>
      </w:r>
      <w:r w:rsidRPr="00747B85">
        <w:t xml:space="preserve">подготовленных (этюд на техническом зачете выбирает комиссия; этюд исполняется по нотам) </w:t>
      </w:r>
    </w:p>
    <w:p w:rsidR="005D132E" w:rsidRPr="00747B85" w:rsidRDefault="005D132E" w:rsidP="005D132E">
      <w:pPr>
        <w:pStyle w:val="af1"/>
        <w:ind w:left="360"/>
      </w:pPr>
    </w:p>
    <w:p w:rsidR="000E1231" w:rsidRPr="004815FE" w:rsidRDefault="004C1949" w:rsidP="004815FE">
      <w:pPr>
        <w:pStyle w:val="3"/>
        <w:numPr>
          <w:ilvl w:val="1"/>
          <w:numId w:val="9"/>
        </w:numPr>
        <w:ind w:left="0" w:firstLine="0"/>
        <w:rPr>
          <w:rFonts w:cs="Times New Roman"/>
          <w:b/>
        </w:rPr>
      </w:pPr>
      <w:bookmarkStart w:id="12" w:name="_Toc94447906"/>
      <w:r w:rsidRPr="004815FE">
        <w:rPr>
          <w:rFonts w:cs="Times New Roman"/>
          <w:b/>
        </w:rPr>
        <w:t>З</w:t>
      </w:r>
      <w:r w:rsidR="000E1231" w:rsidRPr="004815FE">
        <w:rPr>
          <w:rFonts w:cs="Times New Roman"/>
          <w:b/>
        </w:rPr>
        <w:t>адания</w:t>
      </w:r>
      <w:r w:rsidR="000F49A1" w:rsidRPr="004815FE">
        <w:rPr>
          <w:rFonts w:cs="Times New Roman"/>
          <w:b/>
        </w:rPr>
        <w:t xml:space="preserve"> для проведения П</w:t>
      </w:r>
      <w:r w:rsidR="000E1231" w:rsidRPr="004815FE">
        <w:rPr>
          <w:rFonts w:cs="Times New Roman"/>
          <w:b/>
        </w:rPr>
        <w:t>ромежуточной аттестации</w:t>
      </w:r>
      <w:bookmarkEnd w:id="12"/>
    </w:p>
    <w:p w:rsidR="000E1231" w:rsidRPr="00833A38" w:rsidRDefault="000E1231" w:rsidP="000F49A1"/>
    <w:p w:rsidR="005D132E" w:rsidRPr="00747B85" w:rsidRDefault="005D132E" w:rsidP="005D132E">
      <w:pPr>
        <w:rPr>
          <w:b/>
          <w:u w:val="single"/>
        </w:rPr>
      </w:pPr>
      <w:r w:rsidRPr="00747B85">
        <w:rPr>
          <w:b/>
          <w:u w:val="single"/>
        </w:rPr>
        <w:t>Для очной формы обучения</w:t>
      </w:r>
    </w:p>
    <w:p w:rsidR="005D132E" w:rsidRPr="00747B85" w:rsidRDefault="005D132E" w:rsidP="005D132E">
      <w:pPr>
        <w:jc w:val="center"/>
      </w:pP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I</w:t>
      </w:r>
    </w:p>
    <w:p w:rsidR="005D132E" w:rsidRPr="00747B85" w:rsidRDefault="005D132E" w:rsidP="005D132E">
      <w:pPr>
        <w:jc w:val="center"/>
      </w:pPr>
    </w:p>
    <w:p w:rsidR="005D132E" w:rsidRPr="000047C9" w:rsidRDefault="005D132E" w:rsidP="005D132E">
      <w:pPr>
        <w:pStyle w:val="af1"/>
        <w:numPr>
          <w:ilvl w:val="0"/>
          <w:numId w:val="13"/>
        </w:numPr>
      </w:pPr>
      <w:r w:rsidRPr="000047C9">
        <w:t>Произведение крупной формы (соната – не менее трех частей или одна в форме сонатного аллегро, фантазия);</w:t>
      </w:r>
    </w:p>
    <w:p w:rsidR="005D132E" w:rsidRPr="000047C9" w:rsidRDefault="005D132E" w:rsidP="005D132E">
      <w:pPr>
        <w:pStyle w:val="af1"/>
        <w:numPr>
          <w:ilvl w:val="0"/>
          <w:numId w:val="13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13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13"/>
        </w:numPr>
      </w:pPr>
      <w:r w:rsidRPr="000047C9">
        <w:t>Пьеса по выбору.</w:t>
      </w:r>
    </w:p>
    <w:p w:rsidR="005D132E" w:rsidRPr="000047C9" w:rsidRDefault="005D132E" w:rsidP="005D132E">
      <w:pPr>
        <w:pStyle w:val="af1"/>
        <w:numPr>
          <w:ilvl w:val="0"/>
          <w:numId w:val="13"/>
        </w:numPr>
      </w:pPr>
      <w:r w:rsidRPr="000047C9">
        <w:t>Концертный этюд.</w:t>
      </w:r>
    </w:p>
    <w:p w:rsidR="005D132E" w:rsidRPr="00747B85" w:rsidRDefault="005D132E" w:rsidP="005D132E">
      <w:pPr>
        <w:jc w:val="center"/>
      </w:pP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II</w:t>
      </w:r>
    </w:p>
    <w:p w:rsidR="005D132E" w:rsidRPr="00747B85" w:rsidRDefault="005D132E" w:rsidP="005D132E">
      <w:pPr>
        <w:jc w:val="center"/>
      </w:pPr>
    </w:p>
    <w:p w:rsidR="005D132E" w:rsidRPr="000047C9" w:rsidRDefault="005D132E" w:rsidP="005D132E">
      <w:pPr>
        <w:pStyle w:val="af1"/>
        <w:numPr>
          <w:ilvl w:val="0"/>
          <w:numId w:val="14"/>
        </w:numPr>
      </w:pPr>
      <w:r w:rsidRPr="000047C9">
        <w:t>Произведение крупной формы (соната – не менее трех частей или одна в форме сонатного аллегро, фантазия);</w:t>
      </w:r>
    </w:p>
    <w:p w:rsidR="005D132E" w:rsidRPr="000047C9" w:rsidRDefault="005D132E" w:rsidP="005D132E">
      <w:pPr>
        <w:pStyle w:val="af1"/>
        <w:numPr>
          <w:ilvl w:val="0"/>
          <w:numId w:val="14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14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14"/>
        </w:numPr>
      </w:pPr>
      <w:r w:rsidRPr="000047C9">
        <w:t>Пьеса по выбору.</w:t>
      </w:r>
    </w:p>
    <w:p w:rsidR="005D132E" w:rsidRPr="000047C9" w:rsidRDefault="005D132E" w:rsidP="005D132E">
      <w:pPr>
        <w:pStyle w:val="af1"/>
        <w:numPr>
          <w:ilvl w:val="0"/>
          <w:numId w:val="14"/>
        </w:numPr>
      </w:pPr>
      <w:r w:rsidRPr="000047C9">
        <w:t>Концертный этюд.</w:t>
      </w:r>
    </w:p>
    <w:p w:rsidR="005D132E" w:rsidRPr="00747B85" w:rsidRDefault="005D132E" w:rsidP="005D132E">
      <w:pPr>
        <w:jc w:val="center"/>
      </w:pP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III</w:t>
      </w:r>
    </w:p>
    <w:p w:rsidR="005D132E" w:rsidRPr="00747B85" w:rsidRDefault="005D132E" w:rsidP="005D132E">
      <w:pPr>
        <w:jc w:val="center"/>
      </w:pPr>
    </w:p>
    <w:p w:rsidR="005D132E" w:rsidRPr="000047C9" w:rsidRDefault="005D132E" w:rsidP="005D132E">
      <w:pPr>
        <w:pStyle w:val="af1"/>
        <w:numPr>
          <w:ilvl w:val="0"/>
          <w:numId w:val="15"/>
        </w:numPr>
      </w:pPr>
      <w:r w:rsidRPr="000047C9">
        <w:t>Произведение крупной формы (соната – не менее трех частей или одна в форме сонатного аллегро, фантазия);</w:t>
      </w:r>
    </w:p>
    <w:p w:rsidR="005D132E" w:rsidRPr="000047C9" w:rsidRDefault="005D132E" w:rsidP="005D132E">
      <w:pPr>
        <w:pStyle w:val="af1"/>
        <w:numPr>
          <w:ilvl w:val="0"/>
          <w:numId w:val="15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15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15"/>
        </w:numPr>
      </w:pPr>
      <w:r w:rsidRPr="000047C9">
        <w:t>П</w:t>
      </w:r>
      <w:r>
        <w:t>роизведение, подготовленное самостоятельно</w:t>
      </w:r>
      <w:r w:rsidRPr="000047C9">
        <w:t>.</w:t>
      </w:r>
    </w:p>
    <w:p w:rsidR="005D132E" w:rsidRPr="000047C9" w:rsidRDefault="005D132E" w:rsidP="005D132E">
      <w:pPr>
        <w:pStyle w:val="af1"/>
        <w:numPr>
          <w:ilvl w:val="0"/>
          <w:numId w:val="15"/>
        </w:numPr>
      </w:pPr>
      <w:r w:rsidRPr="000047C9">
        <w:t>Концертный этюд.</w:t>
      </w:r>
    </w:p>
    <w:p w:rsidR="005D132E" w:rsidRPr="00747B85" w:rsidRDefault="005D132E" w:rsidP="005D132E">
      <w:pPr>
        <w:jc w:val="center"/>
      </w:pPr>
    </w:p>
    <w:p w:rsidR="005D132E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IV</w:t>
      </w:r>
    </w:p>
    <w:p w:rsidR="005D132E" w:rsidRPr="000047C9" w:rsidRDefault="005D132E" w:rsidP="005D132E">
      <w:pPr>
        <w:jc w:val="center"/>
      </w:pPr>
    </w:p>
    <w:p w:rsidR="005D132E" w:rsidRPr="000047C9" w:rsidRDefault="005D132E" w:rsidP="005D132E">
      <w:pPr>
        <w:pStyle w:val="af1"/>
        <w:numPr>
          <w:ilvl w:val="0"/>
          <w:numId w:val="16"/>
        </w:numPr>
      </w:pPr>
      <w:r w:rsidRPr="000047C9">
        <w:t>Произведение крупной формы (соната – не менее трех частей или одна в форме сонатного аллегро, фантазия);</w:t>
      </w:r>
    </w:p>
    <w:p w:rsidR="005D132E" w:rsidRPr="000047C9" w:rsidRDefault="005D132E" w:rsidP="005D132E">
      <w:pPr>
        <w:pStyle w:val="af1"/>
        <w:numPr>
          <w:ilvl w:val="0"/>
          <w:numId w:val="16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16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16"/>
        </w:numPr>
      </w:pPr>
      <w:r w:rsidRPr="000047C9">
        <w:t>П</w:t>
      </w:r>
      <w:r>
        <w:t>роизведение, подготовленное самостоятельно</w:t>
      </w:r>
      <w:r w:rsidRPr="000047C9">
        <w:t>.</w:t>
      </w:r>
    </w:p>
    <w:p w:rsidR="005D132E" w:rsidRPr="000047C9" w:rsidRDefault="005D132E" w:rsidP="005D132E">
      <w:pPr>
        <w:pStyle w:val="af1"/>
        <w:numPr>
          <w:ilvl w:val="0"/>
          <w:numId w:val="16"/>
        </w:numPr>
      </w:pPr>
      <w:r w:rsidRPr="000047C9">
        <w:t>Концертный этюд.</w:t>
      </w:r>
    </w:p>
    <w:p w:rsidR="005D132E" w:rsidRPr="00747B85" w:rsidRDefault="005D132E" w:rsidP="005D132E">
      <w:pPr>
        <w:jc w:val="center"/>
      </w:pP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V</w:t>
      </w:r>
    </w:p>
    <w:p w:rsidR="005D132E" w:rsidRPr="00747B85" w:rsidRDefault="005D132E" w:rsidP="005D132E">
      <w:pPr>
        <w:jc w:val="center"/>
      </w:pPr>
    </w:p>
    <w:p w:rsidR="005D132E" w:rsidRDefault="005D132E" w:rsidP="005D132E">
      <w:pPr>
        <w:pStyle w:val="af1"/>
        <w:numPr>
          <w:ilvl w:val="0"/>
          <w:numId w:val="17"/>
        </w:numPr>
      </w:pPr>
      <w:r w:rsidRPr="000047C9">
        <w:t>Циклическое произведение крупной формы (соната или сюита не менее трех частей; концерт – одна часть в форме сонатного аллегро, или две части);</w:t>
      </w:r>
    </w:p>
    <w:p w:rsidR="005D132E" w:rsidRPr="000047C9" w:rsidRDefault="005D132E" w:rsidP="005D132E">
      <w:pPr>
        <w:pStyle w:val="af1"/>
        <w:numPr>
          <w:ilvl w:val="0"/>
          <w:numId w:val="17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17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17"/>
        </w:numPr>
      </w:pPr>
      <w:r w:rsidRPr="000047C9">
        <w:t>П</w:t>
      </w:r>
      <w:r>
        <w:t>роизведение, подготовленное самостоятельно</w:t>
      </w:r>
      <w:r w:rsidRPr="000047C9">
        <w:t>.</w:t>
      </w:r>
    </w:p>
    <w:p w:rsidR="005D132E" w:rsidRPr="000047C9" w:rsidRDefault="005D132E" w:rsidP="005D132E">
      <w:pPr>
        <w:pStyle w:val="af1"/>
        <w:numPr>
          <w:ilvl w:val="0"/>
          <w:numId w:val="17"/>
        </w:numPr>
      </w:pPr>
      <w:r w:rsidRPr="000047C9">
        <w:t>Концертный этюд.</w:t>
      </w: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VI</w:t>
      </w:r>
    </w:p>
    <w:p w:rsidR="005D132E" w:rsidRPr="00747B85" w:rsidRDefault="005D132E" w:rsidP="005D132E">
      <w:pPr>
        <w:jc w:val="center"/>
      </w:pPr>
    </w:p>
    <w:p w:rsidR="005D132E" w:rsidRDefault="005D132E" w:rsidP="005D132E">
      <w:pPr>
        <w:pStyle w:val="af1"/>
        <w:numPr>
          <w:ilvl w:val="0"/>
          <w:numId w:val="18"/>
        </w:numPr>
      </w:pPr>
      <w:r w:rsidRPr="000047C9">
        <w:t>Циклическое произведение крупной формы (соната или сюита не менее трех частей; концерт – одна часть в форме сонатного аллегро, или две части);</w:t>
      </w:r>
    </w:p>
    <w:p w:rsidR="005D132E" w:rsidRPr="000047C9" w:rsidRDefault="005D132E" w:rsidP="005D132E">
      <w:pPr>
        <w:pStyle w:val="af1"/>
        <w:numPr>
          <w:ilvl w:val="0"/>
          <w:numId w:val="18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18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18"/>
        </w:numPr>
      </w:pPr>
      <w:r w:rsidRPr="000047C9">
        <w:t>П</w:t>
      </w:r>
      <w:r>
        <w:t>роизведение, подготовленное самостоятельно</w:t>
      </w:r>
      <w:r w:rsidRPr="000047C9">
        <w:t>.</w:t>
      </w:r>
    </w:p>
    <w:p w:rsidR="005D132E" w:rsidRPr="000047C9" w:rsidRDefault="005D132E" w:rsidP="005D132E">
      <w:pPr>
        <w:pStyle w:val="af1"/>
        <w:numPr>
          <w:ilvl w:val="0"/>
          <w:numId w:val="18"/>
        </w:numPr>
      </w:pPr>
      <w:r w:rsidRPr="000047C9">
        <w:t>Концертный этюд.</w:t>
      </w:r>
    </w:p>
    <w:p w:rsidR="005D132E" w:rsidRPr="00747B85" w:rsidRDefault="005D132E" w:rsidP="005D132E">
      <w:pPr>
        <w:jc w:val="center"/>
      </w:pP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VII</w:t>
      </w:r>
    </w:p>
    <w:p w:rsidR="005D132E" w:rsidRPr="00747B85" w:rsidRDefault="005D132E" w:rsidP="005D132E"/>
    <w:p w:rsidR="005D132E" w:rsidRPr="00747B85" w:rsidRDefault="005D132E" w:rsidP="005D132E">
      <w:r w:rsidRPr="00747B85">
        <w:t>Исполнение сольной концертной программы (</w:t>
      </w:r>
      <w:r>
        <w:t>крупная форма</w:t>
      </w:r>
      <w:r w:rsidRPr="00747B85">
        <w:t xml:space="preserve">)  </w:t>
      </w:r>
    </w:p>
    <w:p w:rsidR="005D132E" w:rsidRPr="00747B85" w:rsidRDefault="005D132E" w:rsidP="005D132E"/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VIII</w:t>
      </w:r>
    </w:p>
    <w:p w:rsidR="005D132E" w:rsidRPr="00747B85" w:rsidRDefault="005D132E" w:rsidP="005D132E">
      <w:pPr>
        <w:jc w:val="center"/>
      </w:pPr>
    </w:p>
    <w:p w:rsidR="005D132E" w:rsidRPr="00747B85" w:rsidRDefault="005D132E" w:rsidP="005D132E">
      <w:r w:rsidRPr="00747B85">
        <w:t>Исполнение сольной концертной программы (</w:t>
      </w:r>
      <w:r>
        <w:t>крупная форма</w:t>
      </w:r>
      <w:r w:rsidRPr="00747B85">
        <w:t xml:space="preserve">)  </w:t>
      </w:r>
    </w:p>
    <w:p w:rsidR="005D132E" w:rsidRPr="00747B85" w:rsidRDefault="005D132E" w:rsidP="005D132E">
      <w:pPr>
        <w:pStyle w:val="af9"/>
        <w:numPr>
          <w:ilvl w:val="0"/>
          <w:numId w:val="0"/>
        </w:numPr>
        <w:rPr>
          <w:rFonts w:ascii="Times New Roman" w:eastAsia="Times New Roman" w:hAnsi="Times New Roman" w:cs="Times New Roman"/>
          <w:b/>
          <w:color w:val="auto"/>
          <w:spacing w:val="0"/>
          <w:sz w:val="24"/>
          <w:szCs w:val="24"/>
          <w:u w:val="single"/>
        </w:rPr>
      </w:pPr>
    </w:p>
    <w:p w:rsidR="005D132E" w:rsidRPr="00747B85" w:rsidRDefault="005D132E" w:rsidP="005D132E">
      <w:pPr>
        <w:pStyle w:val="af9"/>
        <w:numPr>
          <w:ilvl w:val="0"/>
          <w:numId w:val="0"/>
        </w:numP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747B85">
        <w:rPr>
          <w:rFonts w:ascii="Times New Roman" w:eastAsia="Times New Roman" w:hAnsi="Times New Roman" w:cs="Times New Roman"/>
          <w:b/>
          <w:color w:val="auto"/>
          <w:spacing w:val="0"/>
          <w:sz w:val="24"/>
          <w:szCs w:val="24"/>
          <w:u w:val="single"/>
        </w:rPr>
        <w:t>Для заочной формы обучения</w:t>
      </w: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I</w:t>
      </w:r>
    </w:p>
    <w:p w:rsidR="005D132E" w:rsidRPr="00747B85" w:rsidRDefault="005D132E" w:rsidP="005D132E">
      <w:pPr>
        <w:jc w:val="center"/>
      </w:pPr>
    </w:p>
    <w:p w:rsidR="005D132E" w:rsidRPr="000047C9" w:rsidRDefault="005D132E" w:rsidP="005D132E">
      <w:pPr>
        <w:pStyle w:val="af1"/>
        <w:numPr>
          <w:ilvl w:val="0"/>
          <w:numId w:val="24"/>
        </w:numPr>
      </w:pPr>
      <w:r w:rsidRPr="000047C9">
        <w:t>Произведение крупной формы (соната – не менее трех частей или одна в форме сонатного аллегро, фантазия);</w:t>
      </w:r>
    </w:p>
    <w:p w:rsidR="005D132E" w:rsidRPr="000047C9" w:rsidRDefault="005D132E" w:rsidP="005D132E">
      <w:pPr>
        <w:pStyle w:val="af1"/>
        <w:numPr>
          <w:ilvl w:val="0"/>
          <w:numId w:val="24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24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24"/>
        </w:numPr>
      </w:pPr>
      <w:r w:rsidRPr="000047C9">
        <w:t>Пьеса по выбору.</w:t>
      </w:r>
    </w:p>
    <w:p w:rsidR="005D132E" w:rsidRPr="000047C9" w:rsidRDefault="005D132E" w:rsidP="005D132E">
      <w:pPr>
        <w:pStyle w:val="af1"/>
        <w:numPr>
          <w:ilvl w:val="0"/>
          <w:numId w:val="24"/>
        </w:numPr>
      </w:pPr>
      <w:r w:rsidRPr="000047C9">
        <w:t>Концертный этюд.</w:t>
      </w:r>
    </w:p>
    <w:p w:rsidR="005D132E" w:rsidRPr="00747B85" w:rsidRDefault="005D132E" w:rsidP="005D132E">
      <w:pPr>
        <w:jc w:val="center"/>
      </w:pP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II</w:t>
      </w:r>
    </w:p>
    <w:p w:rsidR="005D132E" w:rsidRPr="00747B85" w:rsidRDefault="005D132E" w:rsidP="005D132E">
      <w:pPr>
        <w:jc w:val="center"/>
      </w:pPr>
    </w:p>
    <w:p w:rsidR="005D132E" w:rsidRPr="000047C9" w:rsidRDefault="005D132E" w:rsidP="005D132E">
      <w:pPr>
        <w:pStyle w:val="af1"/>
        <w:numPr>
          <w:ilvl w:val="0"/>
          <w:numId w:val="23"/>
        </w:numPr>
      </w:pPr>
      <w:r w:rsidRPr="000047C9">
        <w:t>Произведение крупной формы (соната – не менее трех частей или одна в форме сонатного аллегро, фантазия);</w:t>
      </w:r>
    </w:p>
    <w:p w:rsidR="005D132E" w:rsidRPr="000047C9" w:rsidRDefault="005D132E" w:rsidP="005D132E">
      <w:pPr>
        <w:pStyle w:val="af1"/>
        <w:numPr>
          <w:ilvl w:val="0"/>
          <w:numId w:val="23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23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23"/>
        </w:numPr>
      </w:pPr>
      <w:r w:rsidRPr="000047C9">
        <w:t>Пьеса по выбору.</w:t>
      </w:r>
    </w:p>
    <w:p w:rsidR="005D132E" w:rsidRPr="000047C9" w:rsidRDefault="005D132E" w:rsidP="005D132E">
      <w:pPr>
        <w:pStyle w:val="af1"/>
        <w:numPr>
          <w:ilvl w:val="0"/>
          <w:numId w:val="23"/>
        </w:numPr>
      </w:pPr>
      <w:r w:rsidRPr="000047C9">
        <w:t>Концертный этюд.</w:t>
      </w:r>
    </w:p>
    <w:p w:rsidR="005D132E" w:rsidRPr="00747B85" w:rsidRDefault="005D132E" w:rsidP="005D132E">
      <w:pPr>
        <w:jc w:val="center"/>
      </w:pP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III</w:t>
      </w:r>
    </w:p>
    <w:p w:rsidR="005D132E" w:rsidRPr="00747B85" w:rsidRDefault="005D132E" w:rsidP="005D132E">
      <w:pPr>
        <w:jc w:val="center"/>
      </w:pPr>
    </w:p>
    <w:p w:rsidR="005D132E" w:rsidRPr="000047C9" w:rsidRDefault="005D132E" w:rsidP="005D132E">
      <w:pPr>
        <w:pStyle w:val="af1"/>
        <w:numPr>
          <w:ilvl w:val="0"/>
          <w:numId w:val="22"/>
        </w:numPr>
      </w:pPr>
      <w:r w:rsidRPr="000047C9">
        <w:t>Произведение крупной формы (соната – не менее трех частей или одна в форме сонатного аллегро, фантазия);</w:t>
      </w:r>
    </w:p>
    <w:p w:rsidR="005D132E" w:rsidRPr="000047C9" w:rsidRDefault="005D132E" w:rsidP="005D132E">
      <w:pPr>
        <w:pStyle w:val="af1"/>
        <w:numPr>
          <w:ilvl w:val="0"/>
          <w:numId w:val="22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22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22"/>
        </w:numPr>
      </w:pPr>
      <w:r w:rsidRPr="000047C9">
        <w:t>П</w:t>
      </w:r>
      <w:r>
        <w:t>роизведение, подготовленное самостоятельно</w:t>
      </w:r>
      <w:r w:rsidRPr="000047C9">
        <w:t>.</w:t>
      </w:r>
    </w:p>
    <w:p w:rsidR="005D132E" w:rsidRPr="000047C9" w:rsidRDefault="005D132E" w:rsidP="005D132E">
      <w:pPr>
        <w:pStyle w:val="af1"/>
        <w:numPr>
          <w:ilvl w:val="0"/>
          <w:numId w:val="22"/>
        </w:numPr>
      </w:pPr>
      <w:r w:rsidRPr="000047C9">
        <w:t>Концертный этюд.</w:t>
      </w:r>
    </w:p>
    <w:p w:rsidR="005D132E" w:rsidRPr="00747B85" w:rsidRDefault="005D132E" w:rsidP="005D132E">
      <w:pPr>
        <w:jc w:val="center"/>
      </w:pPr>
    </w:p>
    <w:p w:rsidR="005D132E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IV</w:t>
      </w:r>
    </w:p>
    <w:p w:rsidR="005D132E" w:rsidRPr="000047C9" w:rsidRDefault="005D132E" w:rsidP="005D132E">
      <w:pPr>
        <w:jc w:val="center"/>
      </w:pPr>
    </w:p>
    <w:p w:rsidR="005D132E" w:rsidRPr="000047C9" w:rsidRDefault="005D132E" w:rsidP="005D132E">
      <w:pPr>
        <w:pStyle w:val="af1"/>
        <w:numPr>
          <w:ilvl w:val="0"/>
          <w:numId w:val="21"/>
        </w:numPr>
      </w:pPr>
      <w:r w:rsidRPr="000047C9">
        <w:t>Произведение крупной формы (соната – не менее трех частей или одна в форме сонатного аллегро, фантазия);</w:t>
      </w:r>
    </w:p>
    <w:p w:rsidR="005D132E" w:rsidRPr="000047C9" w:rsidRDefault="005D132E" w:rsidP="005D132E">
      <w:pPr>
        <w:pStyle w:val="af1"/>
        <w:numPr>
          <w:ilvl w:val="0"/>
          <w:numId w:val="21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21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21"/>
        </w:numPr>
      </w:pPr>
      <w:r w:rsidRPr="000047C9">
        <w:t>П</w:t>
      </w:r>
      <w:r>
        <w:t>роизведение, подготовленное самостоятельно</w:t>
      </w:r>
      <w:r w:rsidRPr="000047C9">
        <w:t>.</w:t>
      </w:r>
    </w:p>
    <w:p w:rsidR="005D132E" w:rsidRPr="000047C9" w:rsidRDefault="005D132E" w:rsidP="005D132E">
      <w:pPr>
        <w:pStyle w:val="af1"/>
        <w:numPr>
          <w:ilvl w:val="0"/>
          <w:numId w:val="21"/>
        </w:numPr>
      </w:pPr>
      <w:r w:rsidRPr="000047C9">
        <w:t>Концертный этюд.</w:t>
      </w:r>
    </w:p>
    <w:p w:rsidR="005D132E" w:rsidRPr="00747B85" w:rsidRDefault="005D132E" w:rsidP="005D132E">
      <w:pPr>
        <w:jc w:val="center"/>
      </w:pP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V</w:t>
      </w:r>
    </w:p>
    <w:p w:rsidR="005D132E" w:rsidRPr="00747B85" w:rsidRDefault="005D132E" w:rsidP="005D132E">
      <w:pPr>
        <w:jc w:val="center"/>
      </w:pPr>
    </w:p>
    <w:p w:rsidR="005D132E" w:rsidRDefault="005D132E" w:rsidP="005D132E">
      <w:pPr>
        <w:pStyle w:val="af1"/>
        <w:numPr>
          <w:ilvl w:val="0"/>
          <w:numId w:val="20"/>
        </w:numPr>
      </w:pPr>
      <w:r w:rsidRPr="000047C9">
        <w:t>Циклическое произведение крупной формы (соната или сюита не менее трех частей; концерт – одна часть в форме сонатного аллегро, или две части);</w:t>
      </w:r>
    </w:p>
    <w:p w:rsidR="005D132E" w:rsidRPr="000047C9" w:rsidRDefault="005D132E" w:rsidP="005D132E">
      <w:pPr>
        <w:pStyle w:val="af1"/>
        <w:numPr>
          <w:ilvl w:val="0"/>
          <w:numId w:val="20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20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20"/>
        </w:numPr>
      </w:pPr>
      <w:r w:rsidRPr="000047C9">
        <w:t>П</w:t>
      </w:r>
      <w:r>
        <w:t>роизведение, подготовленное самостоятельно</w:t>
      </w:r>
      <w:r w:rsidRPr="000047C9">
        <w:t>.</w:t>
      </w:r>
    </w:p>
    <w:p w:rsidR="005D132E" w:rsidRPr="000047C9" w:rsidRDefault="005D132E" w:rsidP="005D132E">
      <w:pPr>
        <w:pStyle w:val="af1"/>
        <w:numPr>
          <w:ilvl w:val="0"/>
          <w:numId w:val="20"/>
        </w:numPr>
      </w:pPr>
      <w:r w:rsidRPr="000047C9">
        <w:t>Концертный этюд.</w:t>
      </w: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VI</w:t>
      </w:r>
    </w:p>
    <w:p w:rsidR="005D132E" w:rsidRPr="00747B85" w:rsidRDefault="005D132E" w:rsidP="005D132E">
      <w:pPr>
        <w:jc w:val="center"/>
      </w:pPr>
    </w:p>
    <w:p w:rsidR="005D132E" w:rsidRDefault="005D132E" w:rsidP="005D132E">
      <w:pPr>
        <w:pStyle w:val="af1"/>
        <w:numPr>
          <w:ilvl w:val="0"/>
          <w:numId w:val="19"/>
        </w:numPr>
      </w:pPr>
      <w:r w:rsidRPr="000047C9">
        <w:t>Циклическое произведение крупной формы (соната или сюита не менее трех частей; концерт – одна часть в форме сонатного аллегро, или две части);</w:t>
      </w:r>
    </w:p>
    <w:p w:rsidR="005D132E" w:rsidRPr="000047C9" w:rsidRDefault="005D132E" w:rsidP="005D132E">
      <w:pPr>
        <w:pStyle w:val="af1"/>
        <w:numPr>
          <w:ilvl w:val="0"/>
          <w:numId w:val="19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19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19"/>
        </w:numPr>
      </w:pPr>
      <w:r w:rsidRPr="000047C9">
        <w:t>П</w:t>
      </w:r>
      <w:r>
        <w:t>роизведение, подготовленное самостоятельно</w:t>
      </w:r>
      <w:r w:rsidRPr="000047C9">
        <w:t>.</w:t>
      </w:r>
    </w:p>
    <w:p w:rsidR="005D132E" w:rsidRPr="000047C9" w:rsidRDefault="005D132E" w:rsidP="005D132E">
      <w:pPr>
        <w:pStyle w:val="af1"/>
        <w:numPr>
          <w:ilvl w:val="0"/>
          <w:numId w:val="19"/>
        </w:numPr>
      </w:pPr>
      <w:r w:rsidRPr="000047C9">
        <w:t>Концертный этюд.</w:t>
      </w:r>
    </w:p>
    <w:p w:rsidR="005D132E" w:rsidRPr="00747B85" w:rsidRDefault="005D132E" w:rsidP="005D132E">
      <w:pPr>
        <w:jc w:val="center"/>
      </w:pP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VII</w:t>
      </w:r>
    </w:p>
    <w:p w:rsidR="005D132E" w:rsidRPr="00747B85" w:rsidRDefault="005D132E" w:rsidP="005D132E"/>
    <w:p w:rsidR="005D132E" w:rsidRDefault="005D132E" w:rsidP="005D132E">
      <w:pPr>
        <w:pStyle w:val="af1"/>
        <w:numPr>
          <w:ilvl w:val="0"/>
          <w:numId w:val="20"/>
        </w:numPr>
      </w:pPr>
      <w:r w:rsidRPr="000047C9">
        <w:t>Циклическое произведение крупной формы (соната или сюита не менее трех частей; концерт – одна часть в форме сонатного аллегро, или две части);</w:t>
      </w:r>
    </w:p>
    <w:p w:rsidR="005D132E" w:rsidRPr="000047C9" w:rsidRDefault="005D132E" w:rsidP="005D132E">
      <w:pPr>
        <w:pStyle w:val="af1"/>
        <w:numPr>
          <w:ilvl w:val="0"/>
          <w:numId w:val="20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20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20"/>
        </w:numPr>
      </w:pPr>
      <w:r w:rsidRPr="000047C9">
        <w:t>П</w:t>
      </w:r>
      <w:r>
        <w:t>роизведение, подготовленное самостоятельно</w:t>
      </w:r>
      <w:r w:rsidRPr="000047C9">
        <w:t>.</w:t>
      </w:r>
    </w:p>
    <w:p w:rsidR="005D132E" w:rsidRPr="000047C9" w:rsidRDefault="005D132E" w:rsidP="005D132E">
      <w:pPr>
        <w:pStyle w:val="af1"/>
        <w:numPr>
          <w:ilvl w:val="0"/>
          <w:numId w:val="20"/>
        </w:numPr>
      </w:pPr>
      <w:r w:rsidRPr="000047C9">
        <w:t>Концертный этюд.</w:t>
      </w:r>
    </w:p>
    <w:p w:rsidR="005D132E" w:rsidRPr="00747B85" w:rsidRDefault="005D132E" w:rsidP="005D132E"/>
    <w:p w:rsidR="005D132E" w:rsidRPr="00747B85" w:rsidRDefault="005D132E" w:rsidP="005D132E">
      <w:pPr>
        <w:jc w:val="center"/>
      </w:pPr>
      <w:r w:rsidRPr="00747B85">
        <w:t xml:space="preserve">Семестр </w:t>
      </w:r>
      <w:r w:rsidRPr="00747B85">
        <w:rPr>
          <w:lang w:val="en-US"/>
        </w:rPr>
        <w:t>VIII</w:t>
      </w:r>
    </w:p>
    <w:p w:rsidR="005D132E" w:rsidRPr="00747B85" w:rsidRDefault="005D132E" w:rsidP="005D132E">
      <w:pPr>
        <w:jc w:val="center"/>
      </w:pPr>
    </w:p>
    <w:p w:rsidR="005D132E" w:rsidRDefault="005D132E" w:rsidP="005D132E">
      <w:pPr>
        <w:pStyle w:val="af1"/>
        <w:numPr>
          <w:ilvl w:val="0"/>
          <w:numId w:val="20"/>
        </w:numPr>
      </w:pPr>
      <w:r w:rsidRPr="000047C9">
        <w:t>Циклическое произведение крупной формы (соната или сюита не менее трех частей; концерт – одна часть в форме сонатного аллегро, или две части);</w:t>
      </w:r>
    </w:p>
    <w:p w:rsidR="005D132E" w:rsidRPr="000047C9" w:rsidRDefault="005D132E" w:rsidP="005D132E">
      <w:pPr>
        <w:pStyle w:val="af1"/>
        <w:numPr>
          <w:ilvl w:val="0"/>
          <w:numId w:val="20"/>
        </w:numPr>
      </w:pPr>
      <w:r w:rsidRPr="000047C9">
        <w:t>Пьеса виртуозного характера отечественного или зарубежного композиторов;</w:t>
      </w:r>
    </w:p>
    <w:p w:rsidR="005D132E" w:rsidRPr="000047C9" w:rsidRDefault="005D132E" w:rsidP="005D132E">
      <w:pPr>
        <w:pStyle w:val="af1"/>
        <w:numPr>
          <w:ilvl w:val="0"/>
          <w:numId w:val="20"/>
        </w:numPr>
      </w:pPr>
      <w:r w:rsidRPr="000047C9">
        <w:t>Пьеса полифонического характера;</w:t>
      </w:r>
    </w:p>
    <w:p w:rsidR="005D132E" w:rsidRPr="000047C9" w:rsidRDefault="005D132E" w:rsidP="005D132E">
      <w:pPr>
        <w:pStyle w:val="af1"/>
        <w:numPr>
          <w:ilvl w:val="0"/>
          <w:numId w:val="20"/>
        </w:numPr>
      </w:pPr>
      <w:r w:rsidRPr="000047C9">
        <w:t>П</w:t>
      </w:r>
      <w:r>
        <w:t>роизведение, подготовленное самостоятельно</w:t>
      </w:r>
      <w:r w:rsidRPr="000047C9">
        <w:t>.</w:t>
      </w:r>
    </w:p>
    <w:p w:rsidR="005D132E" w:rsidRPr="000047C9" w:rsidRDefault="005D132E" w:rsidP="005D132E">
      <w:pPr>
        <w:pStyle w:val="af1"/>
        <w:numPr>
          <w:ilvl w:val="0"/>
          <w:numId w:val="20"/>
        </w:numPr>
      </w:pPr>
      <w:r w:rsidRPr="000047C9">
        <w:t>Концертный этюд.</w:t>
      </w:r>
    </w:p>
    <w:p w:rsidR="005D132E" w:rsidRPr="00747B85" w:rsidRDefault="005D132E" w:rsidP="005D132E">
      <w:pPr>
        <w:jc w:val="center"/>
      </w:pPr>
    </w:p>
    <w:p w:rsidR="005D132E" w:rsidRPr="00747B85" w:rsidRDefault="005D132E" w:rsidP="005D132E">
      <w:pPr>
        <w:jc w:val="center"/>
      </w:pPr>
      <w:r w:rsidRPr="00747B85">
        <w:t xml:space="preserve">Семестр </w:t>
      </w:r>
      <w:r>
        <w:rPr>
          <w:lang w:val="en-US"/>
        </w:rPr>
        <w:t>IX</w:t>
      </w:r>
    </w:p>
    <w:p w:rsidR="005D132E" w:rsidRPr="00747B85" w:rsidRDefault="005D132E" w:rsidP="005D132E"/>
    <w:p w:rsidR="005D132E" w:rsidRPr="00747B85" w:rsidRDefault="005D132E" w:rsidP="005D132E">
      <w:r w:rsidRPr="00747B85">
        <w:t>Исполнение сольной концертной программы (</w:t>
      </w:r>
      <w:r>
        <w:t>крупная форма</w:t>
      </w:r>
      <w:r w:rsidRPr="00747B85">
        <w:t xml:space="preserve">)  </w:t>
      </w:r>
    </w:p>
    <w:p w:rsidR="005D132E" w:rsidRPr="00747B85" w:rsidRDefault="005D132E" w:rsidP="005D132E"/>
    <w:p w:rsidR="005D132E" w:rsidRPr="00747B85" w:rsidRDefault="005D132E" w:rsidP="005D132E">
      <w:pPr>
        <w:jc w:val="center"/>
      </w:pPr>
      <w:r w:rsidRPr="00747B85">
        <w:t xml:space="preserve">Семестр </w:t>
      </w:r>
      <w:r>
        <w:rPr>
          <w:lang w:val="en-US"/>
        </w:rPr>
        <w:t>X</w:t>
      </w:r>
    </w:p>
    <w:p w:rsidR="005D132E" w:rsidRPr="00747B85" w:rsidRDefault="005D132E" w:rsidP="005D132E">
      <w:pPr>
        <w:jc w:val="center"/>
      </w:pPr>
    </w:p>
    <w:p w:rsidR="005D132E" w:rsidRPr="00747B85" w:rsidRDefault="005D132E" w:rsidP="005D132E">
      <w:r w:rsidRPr="00747B85">
        <w:t>Исполнение сольной концертной программы (</w:t>
      </w:r>
      <w:r>
        <w:t>крупная форма</w:t>
      </w:r>
      <w:r w:rsidRPr="00747B85">
        <w:t xml:space="preserve">)  </w:t>
      </w:r>
    </w:p>
    <w:p w:rsidR="0084023D" w:rsidRPr="00833A38" w:rsidRDefault="0084023D" w:rsidP="000F49A1">
      <w:pPr>
        <w:pStyle w:val="af9"/>
        <w:rPr>
          <w:rFonts w:ascii="Times New Roman" w:hAnsi="Times New Roman" w:cs="Times New Roman"/>
          <w:color w:val="auto"/>
        </w:rPr>
      </w:pPr>
    </w:p>
    <w:p w:rsidR="00C26B07" w:rsidRDefault="00C26B07" w:rsidP="000F49A1">
      <w:pPr>
        <w:pStyle w:val="af9"/>
        <w:rPr>
          <w:rFonts w:ascii="Times New Roman" w:hAnsi="Times New Roman" w:cs="Times New Roman"/>
          <w:color w:val="auto"/>
        </w:rPr>
      </w:pPr>
    </w:p>
    <w:p w:rsidR="00C26B07" w:rsidRDefault="00C26B07" w:rsidP="000F49A1">
      <w:pPr>
        <w:spacing w:after="200" w:line="276" w:lineRule="auto"/>
        <w:rPr>
          <w:rFonts w:eastAsiaTheme="minorEastAsia"/>
          <w:spacing w:val="15"/>
          <w:sz w:val="22"/>
          <w:szCs w:val="22"/>
        </w:rPr>
      </w:pPr>
      <w:r>
        <w:br w:type="page"/>
      </w:r>
    </w:p>
    <w:p w:rsidR="00C26B07" w:rsidRPr="002C7597" w:rsidRDefault="00B57908" w:rsidP="005D132E">
      <w:pPr>
        <w:pStyle w:val="3"/>
        <w:numPr>
          <w:ilvl w:val="0"/>
          <w:numId w:val="9"/>
        </w:numPr>
        <w:ind w:left="0" w:firstLine="0"/>
        <w:jc w:val="both"/>
        <w:rPr>
          <w:rFonts w:cs="Times New Roman"/>
          <w:b/>
        </w:rPr>
      </w:pPr>
      <w:bookmarkStart w:id="13" w:name="_Toc51771461"/>
      <w:bookmarkStart w:id="14" w:name="_Toc52043479"/>
      <w:bookmarkStart w:id="15" w:name="_Toc94447907"/>
      <w:r w:rsidRPr="002C7597">
        <w:rPr>
          <w:rFonts w:cs="Times New Roman"/>
          <w:b/>
        </w:rPr>
        <w:t>СТРУКТУРАОЦЕНКИ ЗНАНИЙ СТУДЕНТА ДЛЯ ВЫСТАВЛЕНИЯ ИТОГОВОЙ ОЦЕНКИ И ПРОВЕДЕНИЯ ПРОМЕЖУТОЧНОЙ АТТЕСТАЦИИ</w:t>
      </w:r>
      <w:bookmarkEnd w:id="13"/>
      <w:bookmarkEnd w:id="14"/>
      <w:bookmarkEnd w:id="15"/>
    </w:p>
    <w:p w:rsidR="007A5141" w:rsidRDefault="007A5141" w:rsidP="00C26B07">
      <w:pPr>
        <w:pStyle w:val="af1"/>
        <w:jc w:val="right"/>
      </w:pPr>
    </w:p>
    <w:p w:rsidR="00C26B07" w:rsidRDefault="00C26B07" w:rsidP="00C26B07">
      <w:pPr>
        <w:pStyle w:val="af1"/>
        <w:jc w:val="right"/>
      </w:pPr>
      <w:r w:rsidRPr="002C7597">
        <w:t xml:space="preserve">Таблица </w:t>
      </w:r>
      <w:r>
        <w:t>8</w:t>
      </w:r>
    </w:p>
    <w:p w:rsidR="007A5141" w:rsidRPr="00833A38" w:rsidRDefault="007A5141" w:rsidP="00C26B07">
      <w:pPr>
        <w:pStyle w:val="af1"/>
        <w:jc w:val="right"/>
      </w:pPr>
    </w:p>
    <w:tbl>
      <w:tblPr>
        <w:tblW w:w="5000" w:type="pct"/>
        <w:tblLook w:val="04A0"/>
      </w:tblPr>
      <w:tblGrid>
        <w:gridCol w:w="8330"/>
        <w:gridCol w:w="1240"/>
      </w:tblGrid>
      <w:tr w:rsidR="00C26B07" w:rsidRPr="00833A38" w:rsidTr="00062B32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C26B07" w:rsidRPr="00833A38" w:rsidRDefault="00C26B07" w:rsidP="00062B32">
            <w:pPr>
              <w:jc w:val="center"/>
              <w:rPr>
                <w:b/>
              </w:rPr>
            </w:pPr>
          </w:p>
        </w:tc>
      </w:tr>
      <w:tr w:rsidR="00C26B07" w:rsidRPr="00833A38" w:rsidTr="00062B32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6B07" w:rsidRPr="00833A38" w:rsidRDefault="008A0B6A" w:rsidP="00062B32">
            <w:r>
              <w:t>Межсессионный (р</w:t>
            </w:r>
            <w:r w:rsidRPr="00833A38">
              <w:t>убежный</w:t>
            </w:r>
            <w:r>
              <w:t>)</w:t>
            </w:r>
            <w:r w:rsidRPr="00833A38">
              <w:t xml:space="preserve"> контроль</w:t>
            </w:r>
            <w:r>
              <w:t xml:space="preserve"> \ Входной (рубежный) контроль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26B07" w:rsidRPr="00833A38" w:rsidRDefault="00C26B07" w:rsidP="00062B32">
            <w:pPr>
              <w:jc w:val="center"/>
            </w:pPr>
            <w:r>
              <w:t>2 - 5</w:t>
            </w:r>
          </w:p>
        </w:tc>
      </w:tr>
      <w:tr w:rsidR="00C26B07" w:rsidRPr="00833A38" w:rsidTr="00062B32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6B07" w:rsidRPr="00833A38" w:rsidRDefault="00C26B07" w:rsidP="00062B32">
            <w:r w:rsidRPr="00833A38">
              <w:t>Текущий контроль (проверка СРС</w:t>
            </w:r>
            <w:r>
              <w:t xml:space="preserve"> на каждом занятии</w:t>
            </w:r>
            <w:r w:rsidRPr="00833A38">
              <w:t xml:space="preserve">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26B07" w:rsidRPr="00833A38" w:rsidRDefault="00C26B07" w:rsidP="00062B32">
            <w:pPr>
              <w:jc w:val="center"/>
            </w:pPr>
            <w:r>
              <w:t>2 - 5</w:t>
            </w:r>
          </w:p>
        </w:tc>
      </w:tr>
      <w:tr w:rsidR="00C26B07" w:rsidRPr="00833A38" w:rsidTr="00062B32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C26B07" w:rsidRPr="00833A38" w:rsidRDefault="00C26B07" w:rsidP="00062B32">
            <w:pPr>
              <w:jc w:val="right"/>
            </w:pPr>
            <w:r w:rsidRPr="00833A38">
              <w:t>Итого</w:t>
            </w:r>
            <w:r>
              <w:t xml:space="preserve">вая оценка за </w:t>
            </w:r>
            <w:r w:rsidRPr="00833A38">
              <w:t>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C26B07" w:rsidRPr="00833A38" w:rsidRDefault="00C26B07" w:rsidP="00062B32">
            <w:pPr>
              <w:jc w:val="center"/>
            </w:pPr>
            <w:r>
              <w:t>2 - 5</w:t>
            </w:r>
          </w:p>
        </w:tc>
      </w:tr>
      <w:tr w:rsidR="00C26B07" w:rsidRPr="00C34F67" w:rsidTr="00062B32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26B07" w:rsidRPr="00C34F67" w:rsidRDefault="00C26B07" w:rsidP="00062B32">
            <w:r>
              <w:t>*</w:t>
            </w:r>
            <w:r w:rsidRPr="00C34F67">
              <w:t>Итоговая оценка учитывается при проведении промежуточной аттестации</w:t>
            </w:r>
          </w:p>
        </w:tc>
      </w:tr>
      <w:tr w:rsidR="00C26B07" w:rsidRPr="00833A38" w:rsidTr="00062B32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C26B07" w:rsidRPr="00833A38" w:rsidRDefault="00C26B07" w:rsidP="00062B32">
            <w:pPr>
              <w:jc w:val="right"/>
            </w:pPr>
            <w:r w:rsidRPr="00833A38">
              <w:t xml:space="preserve">Количество баллов на </w:t>
            </w:r>
            <w:r>
              <w:t>промежуточной аттестации</w:t>
            </w:r>
            <w:r w:rsidRPr="00833A38">
              <w:t>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26B07" w:rsidRDefault="00C26B07" w:rsidP="00062B32">
            <w:pPr>
              <w:jc w:val="center"/>
            </w:pPr>
            <w:r w:rsidRPr="0047730A">
              <w:t>2 - 5</w:t>
            </w:r>
          </w:p>
        </w:tc>
      </w:tr>
      <w:tr w:rsidR="00C26B07" w:rsidRPr="00833A38" w:rsidTr="00062B32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C26B07" w:rsidRPr="00833A38" w:rsidRDefault="00C26B07" w:rsidP="00062B32">
            <w:pPr>
              <w:jc w:val="right"/>
            </w:pPr>
            <w:r w:rsidRPr="00833A38">
              <w:t>Количест</w:t>
            </w:r>
            <w:r>
              <w:t>во баллов за семестр и промежуточную аттестацию</w:t>
            </w:r>
            <w:r w:rsidRPr="00833A38">
              <w:t>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C26B07" w:rsidRDefault="00C26B07" w:rsidP="00062B32">
            <w:pPr>
              <w:jc w:val="center"/>
            </w:pPr>
            <w:r w:rsidRPr="0047730A">
              <w:t>2 - 5</w:t>
            </w:r>
          </w:p>
        </w:tc>
      </w:tr>
    </w:tbl>
    <w:p w:rsidR="00C26B07" w:rsidRPr="00833A38" w:rsidRDefault="00C26B07" w:rsidP="00C26B07">
      <w:pPr>
        <w:widowControl w:val="0"/>
        <w:ind w:firstLine="567"/>
        <w:jc w:val="both"/>
        <w:rPr>
          <w:u w:val="single"/>
        </w:rPr>
      </w:pPr>
    </w:p>
    <w:p w:rsidR="00C26B07" w:rsidRPr="00833A38" w:rsidRDefault="00C26B07" w:rsidP="00C26B07">
      <w:pPr>
        <w:widowControl w:val="0"/>
        <w:ind w:firstLine="567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240"/>
      </w:tblGrid>
      <w:tr w:rsidR="00C26B07" w:rsidRPr="00833A38" w:rsidTr="00062B3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6B07" w:rsidRPr="00833A38" w:rsidRDefault="00C26B07" w:rsidP="00062B32">
            <w:pPr>
              <w:widowControl w:val="0"/>
              <w:ind w:firstLine="567"/>
              <w:jc w:val="both"/>
              <w:rPr>
                <w:b/>
              </w:rPr>
            </w:pPr>
            <w:r w:rsidRPr="00833A38">
              <w:rPr>
                <w:b/>
              </w:rPr>
              <w:t xml:space="preserve">Шкала оценок экзамена </w:t>
            </w:r>
          </w:p>
        </w:tc>
      </w:tr>
      <w:tr w:rsidR="00C26B07" w:rsidRPr="00833A38" w:rsidTr="00062B3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Pr="00833A38" w:rsidRDefault="008A0B6A" w:rsidP="00062B32">
            <w:pPr>
              <w:widowControl w:val="0"/>
              <w:jc w:val="both"/>
            </w:pPr>
            <w:r>
              <w:t>«</w:t>
            </w:r>
            <w:r w:rsidR="00C26B07" w:rsidRPr="00833A38">
              <w:t>Отлично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Pr="00833A38" w:rsidRDefault="00C26B07" w:rsidP="00062B32">
            <w:pPr>
              <w:widowControl w:val="0"/>
              <w:jc w:val="both"/>
            </w:pPr>
            <w:r>
              <w:t>5 баллов</w:t>
            </w:r>
          </w:p>
        </w:tc>
      </w:tr>
      <w:tr w:rsidR="00C26B07" w:rsidRPr="00833A38" w:rsidTr="00062B3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Pr="00833A38" w:rsidRDefault="008A0B6A" w:rsidP="00062B32">
            <w:pPr>
              <w:widowControl w:val="0"/>
              <w:jc w:val="both"/>
            </w:pPr>
            <w:r>
              <w:t>«</w:t>
            </w:r>
            <w:r w:rsidR="00C26B07" w:rsidRPr="00833A38">
              <w:t>Хорошо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Pr="00833A38" w:rsidRDefault="00C26B07" w:rsidP="00062B32">
            <w:pPr>
              <w:widowControl w:val="0"/>
              <w:jc w:val="both"/>
            </w:pPr>
            <w:r>
              <w:t>4 балла</w:t>
            </w:r>
          </w:p>
        </w:tc>
      </w:tr>
      <w:tr w:rsidR="00C26B07" w:rsidRPr="00833A38" w:rsidTr="00062B3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Pr="00833A38" w:rsidRDefault="008A0B6A" w:rsidP="00062B32">
            <w:pPr>
              <w:widowControl w:val="0"/>
              <w:jc w:val="both"/>
            </w:pPr>
            <w:r>
              <w:t>«</w:t>
            </w:r>
            <w:r w:rsidR="00C26B07" w:rsidRPr="00833A38">
              <w:t>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Pr="00833A38" w:rsidRDefault="00C26B07" w:rsidP="00062B32">
            <w:pPr>
              <w:widowControl w:val="0"/>
              <w:jc w:val="both"/>
            </w:pPr>
            <w:r>
              <w:t>3 балла</w:t>
            </w:r>
          </w:p>
        </w:tc>
      </w:tr>
      <w:tr w:rsidR="00C26B07" w:rsidRPr="00833A38" w:rsidTr="00062B3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Pr="00833A38" w:rsidRDefault="008A0B6A" w:rsidP="00062B32">
            <w:pPr>
              <w:widowControl w:val="0"/>
              <w:jc w:val="both"/>
            </w:pPr>
            <w:r>
              <w:t>«</w:t>
            </w:r>
            <w:r w:rsidR="00C26B07">
              <w:t>Неудовлетворительно</w:t>
            </w:r>
            <w:r>
              <w:t>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Default="00C26B07" w:rsidP="00062B32">
            <w:pPr>
              <w:widowControl w:val="0"/>
              <w:jc w:val="both"/>
            </w:pPr>
            <w:r>
              <w:t>2 балла</w:t>
            </w:r>
          </w:p>
        </w:tc>
      </w:tr>
    </w:tbl>
    <w:p w:rsidR="00C26B07" w:rsidRPr="00833A38" w:rsidRDefault="00C26B07" w:rsidP="00C26B07">
      <w:pPr>
        <w:widowControl w:val="0"/>
        <w:ind w:firstLine="567"/>
        <w:jc w:val="both"/>
        <w:rPr>
          <w:u w:val="single"/>
        </w:rPr>
      </w:pPr>
    </w:p>
    <w:p w:rsidR="00C26B07" w:rsidRPr="00833A38" w:rsidRDefault="00C26B07" w:rsidP="00C26B07">
      <w:pPr>
        <w:widowControl w:val="0"/>
        <w:ind w:firstLine="567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240"/>
      </w:tblGrid>
      <w:tr w:rsidR="00C26B07" w:rsidRPr="00833A38" w:rsidTr="00062B3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6B07" w:rsidRPr="00833A38" w:rsidRDefault="00C26B07" w:rsidP="00062B32">
            <w:pPr>
              <w:widowControl w:val="0"/>
              <w:ind w:firstLine="567"/>
              <w:jc w:val="both"/>
              <w:rPr>
                <w:b/>
              </w:rPr>
            </w:pPr>
            <w:r w:rsidRPr="00833A38">
              <w:rPr>
                <w:b/>
              </w:rPr>
              <w:t>Итоговое количество складывается из баллов, накопленных</w:t>
            </w:r>
          </w:p>
          <w:p w:rsidR="00C26B07" w:rsidRPr="00833A38" w:rsidRDefault="00C26B07" w:rsidP="00062B32">
            <w:pPr>
              <w:widowControl w:val="0"/>
              <w:ind w:firstLine="567"/>
              <w:jc w:val="both"/>
              <w:rPr>
                <w:b/>
              </w:rPr>
            </w:pPr>
            <w:r w:rsidRPr="00833A38">
              <w:rPr>
                <w:b/>
              </w:rPr>
              <w:t>в течение семестра и баллов, полученных на экзамене (зачете)</w:t>
            </w:r>
          </w:p>
        </w:tc>
      </w:tr>
      <w:tr w:rsidR="00C26B07" w:rsidRPr="00833A38" w:rsidTr="00062B3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Pr="00833A38" w:rsidRDefault="00C26B07" w:rsidP="00062B32">
            <w:pPr>
              <w:widowControl w:val="0"/>
              <w:jc w:val="both"/>
            </w:pPr>
            <w:r w:rsidRPr="00833A38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Pr="00833A38" w:rsidRDefault="00C26B07" w:rsidP="00062B32">
            <w:pPr>
              <w:widowControl w:val="0"/>
              <w:jc w:val="center"/>
            </w:pPr>
            <w:r>
              <w:t>5 баллов</w:t>
            </w:r>
          </w:p>
        </w:tc>
      </w:tr>
      <w:tr w:rsidR="00C26B07" w:rsidRPr="00833A38" w:rsidTr="00062B3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Pr="00833A38" w:rsidRDefault="00C26B07" w:rsidP="00062B32">
            <w:pPr>
              <w:widowControl w:val="0"/>
              <w:jc w:val="both"/>
            </w:pPr>
            <w:r w:rsidRPr="00833A38">
              <w:t>Максимальное количество баллов, полученных на экзамене (зачете)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Pr="00833A38" w:rsidRDefault="00C26B07" w:rsidP="00062B32">
            <w:pPr>
              <w:widowControl w:val="0"/>
              <w:jc w:val="center"/>
            </w:pPr>
            <w:r>
              <w:t>5 баллов</w:t>
            </w:r>
          </w:p>
        </w:tc>
      </w:tr>
      <w:tr w:rsidR="00C26B07" w:rsidRPr="00833A38" w:rsidTr="00062B3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Pr="00833A38" w:rsidRDefault="00C26B07" w:rsidP="00062B32">
            <w:pPr>
              <w:widowControl w:val="0"/>
              <w:jc w:val="both"/>
            </w:pPr>
            <w:r w:rsidRPr="00833A38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07" w:rsidRPr="00833A38" w:rsidRDefault="00C26B07" w:rsidP="00062B32">
            <w:pPr>
              <w:widowControl w:val="0"/>
              <w:jc w:val="center"/>
            </w:pPr>
            <w:r>
              <w:t>5 баллов</w:t>
            </w:r>
          </w:p>
        </w:tc>
      </w:tr>
    </w:tbl>
    <w:p w:rsidR="00C26B07" w:rsidRPr="00833A38" w:rsidRDefault="00C26B07" w:rsidP="00C26B07">
      <w:pPr>
        <w:widowControl w:val="0"/>
        <w:ind w:firstLine="567"/>
        <w:jc w:val="both"/>
        <w:rPr>
          <w:u w:val="single"/>
        </w:rPr>
      </w:pPr>
    </w:p>
    <w:p w:rsidR="00C26B07" w:rsidRPr="00833A38" w:rsidRDefault="00C26B07" w:rsidP="00C26B07">
      <w:pPr>
        <w:widowControl w:val="0"/>
        <w:ind w:firstLine="567"/>
        <w:jc w:val="both"/>
        <w:rPr>
          <w:u w:val="single"/>
        </w:rPr>
      </w:pPr>
    </w:p>
    <w:tbl>
      <w:tblPr>
        <w:tblW w:w="5000" w:type="pct"/>
        <w:tblLook w:val="04A0"/>
      </w:tblPr>
      <w:tblGrid>
        <w:gridCol w:w="8330"/>
        <w:gridCol w:w="517"/>
        <w:gridCol w:w="723"/>
      </w:tblGrid>
      <w:tr w:rsidR="00C26B07" w:rsidRPr="00833A38" w:rsidTr="00062B32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C26B07" w:rsidRPr="00833A38" w:rsidRDefault="00C26B07" w:rsidP="00062B32">
            <w:pPr>
              <w:jc w:val="center"/>
              <w:rPr>
                <w:b/>
              </w:rPr>
            </w:pPr>
            <w:r w:rsidRPr="00833A38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C26B07" w:rsidRPr="00833A38" w:rsidRDefault="00C26B07" w:rsidP="00062B32">
            <w:pPr>
              <w:jc w:val="center"/>
            </w:pPr>
            <w:r w:rsidRPr="00833A38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C26B07" w:rsidRPr="00833A38" w:rsidRDefault="00C26B07" w:rsidP="00062B32">
            <w:r w:rsidRPr="00833A38">
              <w:t> </w:t>
            </w:r>
          </w:p>
        </w:tc>
      </w:tr>
      <w:tr w:rsidR="00C26B07" w:rsidRPr="00833A38" w:rsidTr="00062B32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6B07" w:rsidRPr="00833A38" w:rsidRDefault="008A0B6A" w:rsidP="00062B32">
            <w:pPr>
              <w:widowControl w:val="0"/>
              <w:jc w:val="both"/>
            </w:pPr>
            <w:r>
              <w:t>«</w:t>
            </w:r>
            <w:r w:rsidR="00C26B07" w:rsidRPr="00833A38">
              <w:t>Отлично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26B07" w:rsidRPr="00833A38" w:rsidRDefault="00C26B07" w:rsidP="00062B32">
            <w:pPr>
              <w:widowControl w:val="0"/>
              <w:jc w:val="both"/>
            </w:pPr>
            <w:r>
              <w:t>5 баллов</w:t>
            </w:r>
          </w:p>
        </w:tc>
      </w:tr>
      <w:tr w:rsidR="00C26B07" w:rsidRPr="00833A38" w:rsidTr="00062B32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6B07" w:rsidRPr="00833A38" w:rsidRDefault="008A0B6A" w:rsidP="00062B32">
            <w:pPr>
              <w:widowControl w:val="0"/>
              <w:jc w:val="both"/>
            </w:pPr>
            <w:r>
              <w:t>«</w:t>
            </w:r>
            <w:r w:rsidR="00C26B07" w:rsidRPr="00833A38">
              <w:t>Хорошо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6B07" w:rsidRPr="00833A38" w:rsidRDefault="00C26B07" w:rsidP="00062B32">
            <w:pPr>
              <w:widowControl w:val="0"/>
              <w:jc w:val="both"/>
            </w:pPr>
            <w:r>
              <w:t>4 балла</w:t>
            </w:r>
          </w:p>
        </w:tc>
      </w:tr>
      <w:tr w:rsidR="00C26B07" w:rsidRPr="00833A38" w:rsidTr="00062B32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6B07" w:rsidRPr="00833A38" w:rsidRDefault="008A0B6A" w:rsidP="00062B32">
            <w:pPr>
              <w:widowControl w:val="0"/>
              <w:jc w:val="both"/>
            </w:pPr>
            <w:r>
              <w:t>«</w:t>
            </w:r>
            <w:r w:rsidR="00C26B07" w:rsidRPr="00833A38">
              <w:t>Удовлетворительно</w:t>
            </w:r>
            <w:r>
              <w:t>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26B07" w:rsidRPr="00833A38" w:rsidRDefault="00C26B07" w:rsidP="00062B32">
            <w:pPr>
              <w:widowControl w:val="0"/>
              <w:jc w:val="both"/>
            </w:pPr>
            <w:r>
              <w:t>3 балла</w:t>
            </w:r>
          </w:p>
        </w:tc>
      </w:tr>
      <w:tr w:rsidR="00C26B07" w:rsidRPr="00833A38" w:rsidTr="00062B32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6B07" w:rsidRPr="00833A38" w:rsidRDefault="00C26B07" w:rsidP="00062B32">
            <w:pPr>
              <w:rPr>
                <w:sz w:val="20"/>
                <w:szCs w:val="20"/>
              </w:rPr>
            </w:pPr>
            <w:r w:rsidRPr="00833A38">
              <w:rPr>
                <w:sz w:val="20"/>
                <w:szCs w:val="20"/>
              </w:rPr>
              <w:t xml:space="preserve">*Студент, получивший по результатам текущего контроля и экзамена оценку по дисциплине  менее </w:t>
            </w:r>
            <w:r>
              <w:rPr>
                <w:sz w:val="20"/>
                <w:szCs w:val="20"/>
              </w:rPr>
              <w:t xml:space="preserve">3 </w:t>
            </w:r>
            <w:r w:rsidRPr="00833A38">
              <w:rPr>
                <w:sz w:val="20"/>
                <w:szCs w:val="20"/>
              </w:rPr>
              <w:t xml:space="preserve">баллов, аттестуется неудовлетворительно. </w:t>
            </w:r>
          </w:p>
        </w:tc>
      </w:tr>
      <w:tr w:rsidR="00C26B07" w:rsidRPr="00833A38" w:rsidTr="00062B32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26B07" w:rsidRPr="00833A38" w:rsidRDefault="00C26B07" w:rsidP="00062B32">
            <w:pPr>
              <w:rPr>
                <w:b/>
                <w:bCs/>
                <w:sz w:val="20"/>
                <w:szCs w:val="20"/>
              </w:rPr>
            </w:pPr>
            <w:r w:rsidRPr="00833A38">
              <w:rPr>
                <w:b/>
                <w:bCs/>
                <w:sz w:val="20"/>
                <w:szCs w:val="20"/>
              </w:rPr>
              <w:t xml:space="preserve">**Оценка </w:t>
            </w:r>
            <w:r w:rsidR="008A0B6A">
              <w:rPr>
                <w:b/>
                <w:bCs/>
                <w:sz w:val="20"/>
                <w:szCs w:val="20"/>
              </w:rPr>
              <w:t>«</w:t>
            </w:r>
            <w:r w:rsidRPr="00833A38">
              <w:rPr>
                <w:b/>
                <w:bCs/>
                <w:sz w:val="20"/>
                <w:szCs w:val="20"/>
              </w:rPr>
              <w:t>неудовлетворительно</w:t>
            </w:r>
            <w:r w:rsidR="008A0B6A">
              <w:rPr>
                <w:b/>
                <w:bCs/>
                <w:sz w:val="20"/>
                <w:szCs w:val="20"/>
              </w:rPr>
              <w:t>»</w:t>
            </w:r>
            <w:r w:rsidRPr="00833A38">
              <w:rPr>
                <w:b/>
                <w:bCs/>
                <w:sz w:val="20"/>
                <w:szCs w:val="20"/>
              </w:rPr>
              <w:t xml:space="preserve"> в зачетную книжку не выставляется.</w:t>
            </w:r>
          </w:p>
        </w:tc>
      </w:tr>
      <w:tr w:rsidR="00C26B07" w:rsidRPr="00833A38" w:rsidTr="00062B32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26B07" w:rsidRPr="00833A38" w:rsidRDefault="00C26B07" w:rsidP="00062B32">
            <w:pPr>
              <w:rPr>
                <w:sz w:val="20"/>
                <w:szCs w:val="20"/>
              </w:rPr>
            </w:pPr>
            <w:r w:rsidRPr="00833A38">
              <w:rPr>
                <w:sz w:val="20"/>
                <w:szCs w:val="20"/>
              </w:rPr>
              <w:t xml:space="preserve">***Студенту предоставляется возможность ликвидировать задолженность по дисциплине в соответствии с </w:t>
            </w:r>
            <w:r w:rsidR="008A0B6A">
              <w:rPr>
                <w:sz w:val="20"/>
                <w:szCs w:val="20"/>
              </w:rPr>
              <w:t>«</w:t>
            </w:r>
            <w:r w:rsidRPr="00C34F67">
              <w:rPr>
                <w:sz w:val="20"/>
                <w:szCs w:val="20"/>
              </w:rPr>
              <w:t>Положением о текущем контроле успеваемости и промежуточной аттестации обучающихся</w:t>
            </w:r>
            <w:r w:rsidR="008A0B6A">
              <w:rPr>
                <w:sz w:val="20"/>
                <w:szCs w:val="20"/>
              </w:rPr>
              <w:t>»</w:t>
            </w:r>
          </w:p>
        </w:tc>
      </w:tr>
    </w:tbl>
    <w:p w:rsidR="00BC7966" w:rsidRPr="00035073" w:rsidRDefault="00BC7966" w:rsidP="00C26B07">
      <w:pPr>
        <w:pStyle w:val="3"/>
      </w:pPr>
    </w:p>
    <w:sectPr w:rsidR="00BC7966" w:rsidRPr="00035073" w:rsidSect="005F32D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85ABC51" w15:done="0"/>
  <w15:commentEx w15:paraId="6BF7266C" w15:done="0"/>
  <w15:commentEx w15:paraId="0389E384" w15:done="0"/>
  <w15:commentEx w15:paraId="5BE9F02E" w15:done="0"/>
  <w15:commentEx w15:paraId="3FCD9E56" w15:done="0"/>
  <w15:commentEx w15:paraId="38AFFB83" w15:done="0"/>
  <w15:commentEx w15:paraId="0FECD312" w15:done="0"/>
  <w15:commentEx w15:paraId="695F7039" w15:done="0"/>
  <w15:commentEx w15:paraId="75B18A2A" w15:done="0"/>
  <w15:commentEx w15:paraId="710A6647" w15:done="0"/>
  <w15:commentEx w15:paraId="66F075B4" w15:done="0"/>
  <w15:commentEx w15:paraId="0D6128A1" w15:done="0"/>
  <w15:commentEx w15:paraId="2D7D25F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1B7" w:rsidRDefault="00E161B7" w:rsidP="00786DB7">
      <w:r>
        <w:separator/>
      </w:r>
    </w:p>
  </w:endnote>
  <w:endnote w:type="continuationSeparator" w:id="1">
    <w:p w:rsidR="00E161B7" w:rsidRDefault="00E161B7" w:rsidP="00786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41" w:rsidRDefault="007A5141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47107"/>
      <w:docPartObj>
        <w:docPartGallery w:val="Page Numbers (Bottom of Page)"/>
        <w:docPartUnique/>
      </w:docPartObj>
    </w:sdtPr>
    <w:sdtContent>
      <w:p w:rsidR="007A5141" w:rsidRDefault="00252A96">
        <w:pPr>
          <w:pStyle w:val="af5"/>
          <w:jc w:val="center"/>
        </w:pPr>
        <w:r>
          <w:fldChar w:fldCharType="begin"/>
        </w:r>
        <w:r w:rsidR="007A5141">
          <w:instrText xml:space="preserve"> PAGE   \* MERGEFORMAT </w:instrText>
        </w:r>
        <w:r>
          <w:fldChar w:fldCharType="separate"/>
        </w:r>
        <w:r w:rsidR="0052330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A5141" w:rsidRDefault="007A5141">
    <w:pPr>
      <w:pStyle w:val="af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41" w:rsidRDefault="007A5141" w:rsidP="00F7712C">
    <w:pPr>
      <w:pStyle w:val="af5"/>
      <w:jc w:val="center"/>
    </w:pPr>
    <w:r>
      <w:rPr>
        <w:b/>
        <w:bCs/>
        <w:lang w:eastAsia="zh-CN"/>
      </w:rPr>
      <w:t xml:space="preserve">Химки </w:t>
    </w:r>
    <w:r w:rsidR="00045AED">
      <w:rPr>
        <w:b/>
        <w:bCs/>
        <w:lang w:eastAsia="zh-CN"/>
      </w:rPr>
      <w:t>– 2022 г.</w:t>
    </w:r>
  </w:p>
  <w:p w:rsidR="007A5141" w:rsidRDefault="007A5141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1B7" w:rsidRDefault="00E161B7" w:rsidP="00786DB7">
      <w:r>
        <w:separator/>
      </w:r>
    </w:p>
  </w:footnote>
  <w:footnote w:type="continuationSeparator" w:id="1">
    <w:p w:rsidR="00E161B7" w:rsidRDefault="00E161B7" w:rsidP="00786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41" w:rsidRDefault="007A5141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41" w:rsidRDefault="007A5141">
    <w:pPr>
      <w:pStyle w:val="af3"/>
    </w:pPr>
  </w:p>
  <w:p w:rsidR="007A5141" w:rsidRDefault="007A5141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141" w:rsidRDefault="007A5141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529"/>
    <w:multiLevelType w:val="hybridMultilevel"/>
    <w:tmpl w:val="42FC4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234FA9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049C8"/>
    <w:multiLevelType w:val="hybridMultilevel"/>
    <w:tmpl w:val="FAFEA40A"/>
    <w:lvl w:ilvl="0" w:tplc="F0B4D2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CD03C7D"/>
    <w:multiLevelType w:val="hybridMultilevel"/>
    <w:tmpl w:val="42FC4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EC7B8E"/>
    <w:multiLevelType w:val="hybridMultilevel"/>
    <w:tmpl w:val="42FC4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AA3725"/>
    <w:multiLevelType w:val="multilevel"/>
    <w:tmpl w:val="9BB264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1D3E095D"/>
    <w:multiLevelType w:val="hybridMultilevel"/>
    <w:tmpl w:val="42FC4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4D16DE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D7DC2"/>
    <w:multiLevelType w:val="multilevel"/>
    <w:tmpl w:val="09660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auto"/>
        <w:sz w:val="24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BEA5F61"/>
    <w:multiLevelType w:val="hybridMultilevel"/>
    <w:tmpl w:val="3D5EB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5945B6"/>
    <w:multiLevelType w:val="hybridMultilevel"/>
    <w:tmpl w:val="120EF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770D8E"/>
    <w:multiLevelType w:val="hybridMultilevel"/>
    <w:tmpl w:val="42FC4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4535B32"/>
    <w:multiLevelType w:val="hybridMultilevel"/>
    <w:tmpl w:val="42FC4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9352824"/>
    <w:multiLevelType w:val="hybridMultilevel"/>
    <w:tmpl w:val="42FC4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043D7D"/>
    <w:multiLevelType w:val="hybridMultilevel"/>
    <w:tmpl w:val="42FC4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DA785B"/>
    <w:multiLevelType w:val="hybridMultilevel"/>
    <w:tmpl w:val="42FC4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10F75D3"/>
    <w:multiLevelType w:val="hybridMultilevel"/>
    <w:tmpl w:val="42FC4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2A01A4C"/>
    <w:multiLevelType w:val="hybridMultilevel"/>
    <w:tmpl w:val="1FAC7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E28E3"/>
    <w:multiLevelType w:val="hybridMultilevel"/>
    <w:tmpl w:val="42FC4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8B7687"/>
    <w:multiLevelType w:val="multilevel"/>
    <w:tmpl w:val="410004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384" w:hanging="54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6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6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6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6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0" w:hanging="5460"/>
      </w:pPr>
      <w:rPr>
        <w:rFonts w:hint="default"/>
      </w:rPr>
    </w:lvl>
  </w:abstractNum>
  <w:abstractNum w:abstractNumId="20">
    <w:nsid w:val="629F3613"/>
    <w:multiLevelType w:val="multilevel"/>
    <w:tmpl w:val="B5D4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DCA2B2B"/>
    <w:multiLevelType w:val="multilevel"/>
    <w:tmpl w:val="AFA01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20" w:hanging="54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22">
    <w:nsid w:val="70FA79F5"/>
    <w:multiLevelType w:val="hybridMultilevel"/>
    <w:tmpl w:val="2A7C3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8043DF"/>
    <w:multiLevelType w:val="hybridMultilevel"/>
    <w:tmpl w:val="42FC4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"/>
  </w:num>
  <w:num w:numId="3">
    <w:abstractNumId w:val="8"/>
  </w:num>
  <w:num w:numId="4">
    <w:abstractNumId w:val="2"/>
  </w:num>
  <w:num w:numId="5">
    <w:abstractNumId w:val="10"/>
  </w:num>
  <w:num w:numId="6">
    <w:abstractNumId w:val="22"/>
  </w:num>
  <w:num w:numId="7">
    <w:abstractNumId w:val="7"/>
  </w:num>
  <w:num w:numId="8">
    <w:abstractNumId w:val="9"/>
  </w:num>
  <w:num w:numId="9">
    <w:abstractNumId w:val="19"/>
  </w:num>
  <w:num w:numId="10">
    <w:abstractNumId w:val="21"/>
  </w:num>
  <w:num w:numId="11">
    <w:abstractNumId w:val="17"/>
  </w:num>
  <w:num w:numId="12">
    <w:abstractNumId w:val="5"/>
  </w:num>
  <w:num w:numId="13">
    <w:abstractNumId w:val="14"/>
  </w:num>
  <w:num w:numId="14">
    <w:abstractNumId w:val="12"/>
  </w:num>
  <w:num w:numId="15">
    <w:abstractNumId w:val="15"/>
  </w:num>
  <w:num w:numId="16">
    <w:abstractNumId w:val="23"/>
  </w:num>
  <w:num w:numId="17">
    <w:abstractNumId w:val="13"/>
  </w:num>
  <w:num w:numId="18">
    <w:abstractNumId w:val="6"/>
  </w:num>
  <w:num w:numId="19">
    <w:abstractNumId w:val="18"/>
  </w:num>
  <w:num w:numId="20">
    <w:abstractNumId w:val="16"/>
  </w:num>
  <w:num w:numId="21">
    <w:abstractNumId w:val="3"/>
  </w:num>
  <w:num w:numId="22">
    <w:abstractNumId w:val="0"/>
  </w:num>
  <w:num w:numId="23">
    <w:abstractNumId w:val="11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лена Сергеевна Сахарчук">
    <w15:presenceInfo w15:providerId="None" w15:userId="Елена Сергеевна Сахарчук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ocumentProtection w:edit="forms" w:enforcement="1" w:cryptProviderType="rsaFull" w:cryptAlgorithmClass="hash" w:cryptAlgorithmType="typeAny" w:cryptAlgorithmSid="4" w:cryptSpinCount="50000" w:hash="IqdQWEopxmmIzmDnCtGSg/2zKIY=" w:salt="DW/yAk6WSTuuDTEuZ9MG0w=="/>
  <w:defaultTabStop w:val="708"/>
  <w:characterSpacingControl w:val="doNotCompress"/>
  <w:savePreviewPicture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4071E6"/>
    <w:rsid w:val="0002026A"/>
    <w:rsid w:val="00033C4A"/>
    <w:rsid w:val="00035073"/>
    <w:rsid w:val="0004018E"/>
    <w:rsid w:val="0004304A"/>
    <w:rsid w:val="00045AED"/>
    <w:rsid w:val="00062B32"/>
    <w:rsid w:val="00063DF0"/>
    <w:rsid w:val="00070897"/>
    <w:rsid w:val="0007618B"/>
    <w:rsid w:val="000840CF"/>
    <w:rsid w:val="00091DC6"/>
    <w:rsid w:val="000940E6"/>
    <w:rsid w:val="00096BAD"/>
    <w:rsid w:val="00097843"/>
    <w:rsid w:val="000B3F56"/>
    <w:rsid w:val="000D1EEA"/>
    <w:rsid w:val="000D68CA"/>
    <w:rsid w:val="000E1231"/>
    <w:rsid w:val="000E5E77"/>
    <w:rsid w:val="000F49A1"/>
    <w:rsid w:val="000F62CD"/>
    <w:rsid w:val="00120380"/>
    <w:rsid w:val="0013075D"/>
    <w:rsid w:val="00141173"/>
    <w:rsid w:val="0014311F"/>
    <w:rsid w:val="00155EA5"/>
    <w:rsid w:val="00160204"/>
    <w:rsid w:val="00160B2F"/>
    <w:rsid w:val="00162156"/>
    <w:rsid w:val="0018183A"/>
    <w:rsid w:val="0018455D"/>
    <w:rsid w:val="001A2A90"/>
    <w:rsid w:val="001B5184"/>
    <w:rsid w:val="001C0E13"/>
    <w:rsid w:val="001C5C8D"/>
    <w:rsid w:val="001D1E64"/>
    <w:rsid w:val="001D58E0"/>
    <w:rsid w:val="001F0A17"/>
    <w:rsid w:val="00201BD3"/>
    <w:rsid w:val="00205586"/>
    <w:rsid w:val="00236C4F"/>
    <w:rsid w:val="00237919"/>
    <w:rsid w:val="00252A96"/>
    <w:rsid w:val="0025729F"/>
    <w:rsid w:val="00267926"/>
    <w:rsid w:val="00276015"/>
    <w:rsid w:val="002837C8"/>
    <w:rsid w:val="00287D8C"/>
    <w:rsid w:val="002A75E4"/>
    <w:rsid w:val="002B12E9"/>
    <w:rsid w:val="002B61E0"/>
    <w:rsid w:val="002C7773"/>
    <w:rsid w:val="002F5E6A"/>
    <w:rsid w:val="00307489"/>
    <w:rsid w:val="00313DF7"/>
    <w:rsid w:val="00341359"/>
    <w:rsid w:val="00375188"/>
    <w:rsid w:val="00381B5E"/>
    <w:rsid w:val="003A03E4"/>
    <w:rsid w:val="003A081C"/>
    <w:rsid w:val="003B3F6B"/>
    <w:rsid w:val="003C0A41"/>
    <w:rsid w:val="003C6E5C"/>
    <w:rsid w:val="003F46EF"/>
    <w:rsid w:val="00405924"/>
    <w:rsid w:val="004071E6"/>
    <w:rsid w:val="004166C6"/>
    <w:rsid w:val="00423FDE"/>
    <w:rsid w:val="00430E8C"/>
    <w:rsid w:val="0044334D"/>
    <w:rsid w:val="00460B96"/>
    <w:rsid w:val="00480AAD"/>
    <w:rsid w:val="004815FE"/>
    <w:rsid w:val="00484C6C"/>
    <w:rsid w:val="004851FA"/>
    <w:rsid w:val="004871A7"/>
    <w:rsid w:val="00487A4E"/>
    <w:rsid w:val="004929A5"/>
    <w:rsid w:val="004A6C38"/>
    <w:rsid w:val="004B383C"/>
    <w:rsid w:val="004B4DA6"/>
    <w:rsid w:val="004C1949"/>
    <w:rsid w:val="004E008A"/>
    <w:rsid w:val="004F4699"/>
    <w:rsid w:val="0051058A"/>
    <w:rsid w:val="00513532"/>
    <w:rsid w:val="00521DBC"/>
    <w:rsid w:val="00523300"/>
    <w:rsid w:val="005315C3"/>
    <w:rsid w:val="00534463"/>
    <w:rsid w:val="005357E7"/>
    <w:rsid w:val="0056091F"/>
    <w:rsid w:val="0056796C"/>
    <w:rsid w:val="00581AE3"/>
    <w:rsid w:val="00593830"/>
    <w:rsid w:val="00596FDD"/>
    <w:rsid w:val="005A398F"/>
    <w:rsid w:val="005B2F96"/>
    <w:rsid w:val="005C20BF"/>
    <w:rsid w:val="005C72D0"/>
    <w:rsid w:val="005D132E"/>
    <w:rsid w:val="005E6D62"/>
    <w:rsid w:val="005E701B"/>
    <w:rsid w:val="005F32D5"/>
    <w:rsid w:val="0060204B"/>
    <w:rsid w:val="00606AAF"/>
    <w:rsid w:val="0062590D"/>
    <w:rsid w:val="006275E6"/>
    <w:rsid w:val="0063094A"/>
    <w:rsid w:val="0063151F"/>
    <w:rsid w:val="00644C72"/>
    <w:rsid w:val="00645723"/>
    <w:rsid w:val="0065142A"/>
    <w:rsid w:val="00683259"/>
    <w:rsid w:val="006B13C2"/>
    <w:rsid w:val="006B7521"/>
    <w:rsid w:val="006C2C54"/>
    <w:rsid w:val="006E431C"/>
    <w:rsid w:val="00736A1F"/>
    <w:rsid w:val="0074052C"/>
    <w:rsid w:val="00745680"/>
    <w:rsid w:val="007548ED"/>
    <w:rsid w:val="00761DF0"/>
    <w:rsid w:val="00764D9D"/>
    <w:rsid w:val="0077211F"/>
    <w:rsid w:val="00777AB7"/>
    <w:rsid w:val="00782CC9"/>
    <w:rsid w:val="00786DB7"/>
    <w:rsid w:val="007A4634"/>
    <w:rsid w:val="007A5141"/>
    <w:rsid w:val="007C51A0"/>
    <w:rsid w:val="007D34CA"/>
    <w:rsid w:val="007F7C95"/>
    <w:rsid w:val="00810472"/>
    <w:rsid w:val="00817AB5"/>
    <w:rsid w:val="00832488"/>
    <w:rsid w:val="00833A38"/>
    <w:rsid w:val="008367C3"/>
    <w:rsid w:val="008373B1"/>
    <w:rsid w:val="0084023D"/>
    <w:rsid w:val="008414BC"/>
    <w:rsid w:val="00857C73"/>
    <w:rsid w:val="008603DA"/>
    <w:rsid w:val="008610A7"/>
    <w:rsid w:val="00864F15"/>
    <w:rsid w:val="0086562C"/>
    <w:rsid w:val="00871E3A"/>
    <w:rsid w:val="008727D5"/>
    <w:rsid w:val="00874824"/>
    <w:rsid w:val="00884991"/>
    <w:rsid w:val="008A0B6A"/>
    <w:rsid w:val="008A2EB9"/>
    <w:rsid w:val="008F31B8"/>
    <w:rsid w:val="009006FA"/>
    <w:rsid w:val="00901CBC"/>
    <w:rsid w:val="009613E2"/>
    <w:rsid w:val="009622E4"/>
    <w:rsid w:val="00975455"/>
    <w:rsid w:val="0099248C"/>
    <w:rsid w:val="009A5703"/>
    <w:rsid w:val="009C64E1"/>
    <w:rsid w:val="009D0CE1"/>
    <w:rsid w:val="009D127A"/>
    <w:rsid w:val="009F55EB"/>
    <w:rsid w:val="00A559E8"/>
    <w:rsid w:val="00A627B3"/>
    <w:rsid w:val="00A738D3"/>
    <w:rsid w:val="00A7793A"/>
    <w:rsid w:val="00A9347B"/>
    <w:rsid w:val="00A96CC8"/>
    <w:rsid w:val="00AD0C2B"/>
    <w:rsid w:val="00AE4A00"/>
    <w:rsid w:val="00B1523D"/>
    <w:rsid w:val="00B20A53"/>
    <w:rsid w:val="00B2396C"/>
    <w:rsid w:val="00B400E6"/>
    <w:rsid w:val="00B45B26"/>
    <w:rsid w:val="00B47233"/>
    <w:rsid w:val="00B50FF6"/>
    <w:rsid w:val="00B51539"/>
    <w:rsid w:val="00B57908"/>
    <w:rsid w:val="00B602CE"/>
    <w:rsid w:val="00B670B8"/>
    <w:rsid w:val="00B67EE4"/>
    <w:rsid w:val="00B71577"/>
    <w:rsid w:val="00B75757"/>
    <w:rsid w:val="00B80BDD"/>
    <w:rsid w:val="00B946E2"/>
    <w:rsid w:val="00BA0BEB"/>
    <w:rsid w:val="00BC085F"/>
    <w:rsid w:val="00BC7966"/>
    <w:rsid w:val="00BE0318"/>
    <w:rsid w:val="00BE0BFD"/>
    <w:rsid w:val="00BE247E"/>
    <w:rsid w:val="00BE3BEC"/>
    <w:rsid w:val="00BE50F6"/>
    <w:rsid w:val="00BF1290"/>
    <w:rsid w:val="00C00F61"/>
    <w:rsid w:val="00C07A63"/>
    <w:rsid w:val="00C12128"/>
    <w:rsid w:val="00C2312A"/>
    <w:rsid w:val="00C26B07"/>
    <w:rsid w:val="00C55FC6"/>
    <w:rsid w:val="00C72821"/>
    <w:rsid w:val="00CB0661"/>
    <w:rsid w:val="00CF16C0"/>
    <w:rsid w:val="00D03F91"/>
    <w:rsid w:val="00D11D42"/>
    <w:rsid w:val="00D11D55"/>
    <w:rsid w:val="00D12D6E"/>
    <w:rsid w:val="00D2057E"/>
    <w:rsid w:val="00D32C49"/>
    <w:rsid w:val="00D3421C"/>
    <w:rsid w:val="00D36B01"/>
    <w:rsid w:val="00D441EC"/>
    <w:rsid w:val="00D5091A"/>
    <w:rsid w:val="00D549F6"/>
    <w:rsid w:val="00D65280"/>
    <w:rsid w:val="00D7312B"/>
    <w:rsid w:val="00D77057"/>
    <w:rsid w:val="00D80023"/>
    <w:rsid w:val="00D80638"/>
    <w:rsid w:val="00D83A23"/>
    <w:rsid w:val="00DC4B30"/>
    <w:rsid w:val="00DD237B"/>
    <w:rsid w:val="00DE47EE"/>
    <w:rsid w:val="00DE6010"/>
    <w:rsid w:val="00DE74DC"/>
    <w:rsid w:val="00DF3176"/>
    <w:rsid w:val="00DF5C29"/>
    <w:rsid w:val="00E005DA"/>
    <w:rsid w:val="00E161B7"/>
    <w:rsid w:val="00E37E8A"/>
    <w:rsid w:val="00E56656"/>
    <w:rsid w:val="00E706A6"/>
    <w:rsid w:val="00E83EA1"/>
    <w:rsid w:val="00E8760F"/>
    <w:rsid w:val="00E91735"/>
    <w:rsid w:val="00EB551E"/>
    <w:rsid w:val="00EC4EDC"/>
    <w:rsid w:val="00ED42B6"/>
    <w:rsid w:val="00EF1075"/>
    <w:rsid w:val="00EF2C38"/>
    <w:rsid w:val="00F03561"/>
    <w:rsid w:val="00F06DB7"/>
    <w:rsid w:val="00F12A01"/>
    <w:rsid w:val="00F60042"/>
    <w:rsid w:val="00F61DD2"/>
    <w:rsid w:val="00F63990"/>
    <w:rsid w:val="00F7363E"/>
    <w:rsid w:val="00F7712C"/>
    <w:rsid w:val="00F8164E"/>
    <w:rsid w:val="00F9114C"/>
    <w:rsid w:val="00FC79F6"/>
    <w:rsid w:val="00FD0626"/>
    <w:rsid w:val="00FE1010"/>
    <w:rsid w:val="00FE3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B57908"/>
    <w:pPr>
      <w:keepNext/>
      <w:keepLines/>
      <w:spacing w:before="40"/>
      <w:jc w:val="both"/>
      <w:outlineLvl w:val="1"/>
    </w:pPr>
    <w:rPr>
      <w:rFonts w:eastAsiaTheme="majorEastAsia" w:cstheme="majorBidi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62B32"/>
    <w:pPr>
      <w:keepNext/>
      <w:keepLines/>
      <w:spacing w:before="40"/>
      <w:outlineLvl w:val="2"/>
    </w:pPr>
    <w:rPr>
      <w:rFonts w:eastAsiaTheme="majorEastAsia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59"/>
    <w:rsid w:val="00160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7908"/>
    <w:rPr>
      <w:rFonts w:ascii="Times New Roman" w:eastAsiaTheme="majorEastAsia" w:hAnsi="Times New Roman" w:cstheme="majorBidi"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2B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BC79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BC7966"/>
    <w:rPr>
      <w:rFonts w:eastAsiaTheme="minorEastAsia"/>
      <w:color w:val="5A5A5A" w:themeColor="text1" w:themeTint="A5"/>
      <w:spacing w:val="15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381B5E"/>
    <w:pPr>
      <w:keepLines/>
      <w:autoSpaceDE/>
      <w:autoSpaceDN/>
      <w:spacing w:before="240" w:line="259" w:lineRule="auto"/>
      <w:ind w:firstLine="0"/>
      <w:outlineLvl w:val="9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B57908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B3F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5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3F6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BC79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BC7966"/>
    <w:rPr>
      <w:rFonts w:eastAsiaTheme="minorEastAsia"/>
      <w:color w:val="5A5A5A" w:themeColor="text1" w:themeTint="A5"/>
      <w:spacing w:val="15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rsid w:val="008414BC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BCD31-A03B-41ED-872D-31AF61E9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23</Pages>
  <Words>5904</Words>
  <Characters>33653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User</cp:lastModifiedBy>
  <cp:revision>119</cp:revision>
  <cp:lastPrinted>2019-06-02T12:28:00Z</cp:lastPrinted>
  <dcterms:created xsi:type="dcterms:W3CDTF">2019-01-08T12:34:00Z</dcterms:created>
  <dcterms:modified xsi:type="dcterms:W3CDTF">2022-09-08T13:58:00Z</dcterms:modified>
</cp:coreProperties>
</file>